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8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792.8pt;margin-top:490.6pt;width:27.75pt;height:45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7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8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3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">
                <v:rect id="Rectangle 84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IorsA&#10;AADbAAAADwAAAGRycy9kb3ducmV2LnhtbERPuwrCMBTdBf8hXMFNUx2kVqOIKOgkvvZLc22LzU1J&#10;Yq1/bwbB8XDey3VnatGS85VlBZNxAoI4t7riQsHtuh+lIHxA1lhbJgUf8rBe9XtLzLR985naSyhE&#10;DGGfoYIyhCaT0uclGfRj2xBH7mGdwRChK6R2+I7hppbTJJlJgxXHhhIb2paUPy8vo2A7Oe8f5nis&#10;UpnM77dd07oZn5QaDrrNAkSgLvzFP/dBK0jj+vgl/g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tJCKK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spacing w:before="3"/>
        <w:rPr>
          <w:rFonts w:ascii="Times New Roman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806"/>
        </w:trPr>
        <w:tc>
          <w:tcPr>
            <w:tcW w:w="3533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147" w:right="13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Nazwa firmy</w:t>
            </w:r>
          </w:p>
        </w:tc>
        <w:tc>
          <w:tcPr>
            <w:tcW w:w="3346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286" w:right="28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Dane adresowe</w:t>
            </w: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6403D8" w:rsidRDefault="004467C9">
            <w:pPr>
              <w:pStyle w:val="TableParagraph"/>
              <w:spacing w:line="252" w:lineRule="exact"/>
              <w:ind w:left="286" w:right="22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NIP/ REGON</w:t>
            </w:r>
          </w:p>
        </w:tc>
        <w:tc>
          <w:tcPr>
            <w:tcW w:w="1642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83" w:right="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 rejestrowy</w:t>
            </w:r>
          </w:p>
        </w:tc>
        <w:tc>
          <w:tcPr>
            <w:tcW w:w="5904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1669"/>
              <w:rPr>
                <w:b/>
                <w:i/>
              </w:rPr>
            </w:pPr>
            <w:r>
              <w:rPr>
                <w:b/>
                <w:i/>
              </w:rPr>
              <w:t>Rodzaj zbieranych odpadów</w:t>
            </w:r>
          </w:p>
        </w:tc>
      </w:tr>
      <w:tr w:rsidR="006403D8">
        <w:trPr>
          <w:trHeight w:val="7787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92" w:lineRule="exact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BŁYSK – BIS Sp. z o.o.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30.03.2012r.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07.02.2013r.</w:t>
            </w:r>
          </w:p>
          <w:p w:rsidR="006403D8" w:rsidRDefault="004467C9">
            <w:pPr>
              <w:pStyle w:val="TableParagraph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</w:t>
            </w:r>
          </w:p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 wnioskiem z dnia 01.02.2013r. dot. rodzaju zbieranych odpadów</w:t>
            </w:r>
          </w:p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spacing w:before="1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10.10.2016r.</w:t>
            </w:r>
          </w:p>
          <w:p w:rsidR="006403D8" w:rsidRDefault="004467C9">
            <w:pPr>
              <w:pStyle w:val="TableParagraph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</w:t>
            </w:r>
          </w:p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 wnioskiem z dnia 05.10.2016r. dot. siedziby firmy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Armii Krajowej 1;</w:t>
            </w:r>
          </w:p>
          <w:p w:rsidR="006403D8" w:rsidRDefault="004467C9">
            <w:pPr>
              <w:pStyle w:val="TableParagraph"/>
              <w:ind w:left="286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06-200 Maków Mazowiecki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757-14-33-635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140749040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:rsidR="006403D8" w:rsidRDefault="004467C9">
            <w:pPr>
              <w:pStyle w:val="TableParagraph"/>
              <w:ind w:left="904" w:right="897" w:firstLine="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Nowa siedziba: Szlasy-Złotki</w:t>
            </w:r>
            <w:r>
              <w:rPr>
                <w:b/>
                <w:color w:val="FF0000"/>
                <w:spacing w:val="1"/>
                <w:sz w:val="24"/>
              </w:rPr>
              <w:t xml:space="preserve"> 10</w:t>
            </w:r>
          </w:p>
          <w:p w:rsidR="006403D8" w:rsidRDefault="004467C9">
            <w:pPr>
              <w:pStyle w:val="TableParagraph"/>
              <w:spacing w:line="293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06-425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Karniewo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1/2012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metalu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ind w:right="578"/>
            </w:pPr>
            <w:r>
              <w:t>15 01 10*Opakowania zawierające pozostałości substancji niebezpiecznych lub nimi 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spacing w:before="1"/>
              <w:ind w:right="950" w:firstLine="0"/>
            </w:pPr>
            <w:r>
              <w:t>01 11*Opakowania z metalu zawierające porowate elementy wzmacniania</w:t>
            </w:r>
            <w:r>
              <w:rPr>
                <w:spacing w:val="-2"/>
              </w:rPr>
              <w:t xml:space="preserve"> </w:t>
            </w:r>
            <w:r>
              <w:t>konstrukcyjnego</w:t>
            </w:r>
          </w:p>
          <w:p w:rsidR="006403D8" w:rsidRDefault="004467C9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</w:pPr>
            <w:r>
              <w:t>16 01 19 Tworzywa sztuczne</w:t>
            </w:r>
          </w:p>
          <w:p w:rsidR="006403D8" w:rsidRDefault="004467C9">
            <w:pPr>
              <w:pStyle w:val="TableParagraph"/>
              <w:spacing w:before="1"/>
            </w:pPr>
            <w:r>
              <w:t>16 01 20 Szkło</w:t>
            </w:r>
          </w:p>
          <w:p w:rsidR="006403D8" w:rsidRDefault="004467C9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right="627" w:firstLine="0"/>
            </w:pPr>
            <w:r>
              <w:t>02 11*Zużyte urządzenia zawierające freon, HCFC,</w:t>
            </w:r>
            <w:r>
              <w:rPr>
                <w:spacing w:val="-10"/>
              </w:rPr>
              <w:t xml:space="preserve"> </w:t>
            </w:r>
            <w:r>
              <w:t>HFC 16 02 16 Elementy usunięte z zużytych urządzeń inne niż wymienione w 16 02</w:t>
            </w:r>
            <w:r>
              <w:rPr>
                <w:spacing w:val="-4"/>
              </w:rPr>
              <w:t xml:space="preserve"> </w:t>
            </w:r>
            <w:r>
              <w:t>15*</w:t>
            </w:r>
          </w:p>
          <w:p w:rsidR="006403D8" w:rsidRDefault="004467C9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06*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01 81 Odpady z remontów i przebudowy dróg</w:t>
            </w:r>
          </w:p>
          <w:p w:rsidR="006403D8" w:rsidRDefault="004467C9">
            <w:pPr>
              <w:pStyle w:val="TableParagraph"/>
            </w:pPr>
            <w:r>
              <w:t>17 01 82 Inne niewymienione odpady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02 01 Drewno</w:t>
            </w:r>
          </w:p>
        </w:tc>
      </w:tr>
    </w:tbl>
    <w:p w:rsidR="006403D8" w:rsidRDefault="006403D8">
      <w:pPr>
        <w:spacing w:line="252" w:lineRule="exact"/>
        <w:sectPr w:rsidR="006403D8">
          <w:headerReference w:type="default" r:id="rId8"/>
          <w:type w:val="continuous"/>
          <w:pgSz w:w="16840" w:h="11910" w:orient="landscape"/>
          <w:pgMar w:top="1120" w:right="980" w:bottom="280" w:left="1200" w:header="710" w:footer="708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792.8pt;margin-top:490.6pt;width:27.75pt;height:45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7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7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">
                <v:rect id="Rectangle 81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g8cMA&#10;AADbAAAADwAAAGRycy9kb3ducmV2LnhtbESPwWrDMBBE74X+g9hAb42cHOzUtRxCaKA5FSfufbE2&#10;tqm1MpJiu39fFQo9DjPzhin2ixnERM73lhVs1gkI4sbqnlsF9fX0vAPhA7LGwTIp+CYP+/LxocBc&#10;25krmi6hFRHCPkcFXQhjLqVvOjLo13Ykjt7NOoMhStdK7XCOcDPIbZKk0mDPcaHDkY4dNV+Xu1Fw&#10;3FSnmzmf+51MXj7rt3FyKX8o9bRaDq8gAi3hP/zXftcKsgx+v8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Xg8c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280"/>
        </w:trPr>
        <w:tc>
          <w:tcPr>
            <w:tcW w:w="3533" w:type="dxa"/>
            <w:vMerge w:val="restart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vMerge w:val="restart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  <w:vMerge w:val="restart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60" w:lineRule="exact"/>
            </w:pPr>
            <w:r>
              <w:t>17 02 02 Szkło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02 03 Tworzywa sztuczne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03 80 Odpadowa papa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02 Aluminium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05 Żelazo i stal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07 Mieszaniny metali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11 Kable inne niż wymienione w 17 04 10*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05 04 Gleba i ziemia w tym kamienie inne niż wymienione w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05 03*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17 05 06 Urobek z pogłębiania inny niż wymieniony w 17 05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05*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05 08 Tłuczeń torowy (kruszywo) inne niż wymienione w 17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05 07 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09 04 Zmieszane opady z budowy, remontu i demontażu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inne niż wymienione w 17 09 01*, 17 09 02*, 17 09 03*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01 Papier i tektura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02 Szkło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08 Odpady kuchenne ulegające biodegradacji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10 Odzież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20 01 11 Tekstylia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20 01 17* Odczynniki fotograficzne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19* Środki ochrony roślin I i II klasy toksyczności (bardzo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toksyczne i toksyczne np. herbicydy, insektycydy)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21*Lampy fluorescencyjne i inne odpady zawierające rtęć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23*Urządzenia zawierające freony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25 Oleje i tłuszcze jadalne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26* Oleje i tłuszcze inne niż wymienione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27* Farby, tusze, farby drukarskie, kleje, lepiszcze i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żywice zawierające substancje niebezpieczne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20 01 28 Farby, tusze, farby drukarskie lepiszcze i żywice inne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niż wymienione w 20 01 27*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 xml:space="preserve">20 01 29* Detergenty zawierające substancje </w:t>
            </w:r>
            <w:r>
              <w:lastRenderedPageBreak/>
              <w:t>niebezpieczne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30 Detergenty inne niż wymienione w 20 01 29*</w:t>
            </w:r>
          </w:p>
        </w:tc>
      </w:tr>
      <w:tr w:rsidR="006403D8">
        <w:trPr>
          <w:trHeight w:val="246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</w:tcBorders>
          </w:tcPr>
          <w:p w:rsidR="006403D8" w:rsidRDefault="004467C9">
            <w:pPr>
              <w:pStyle w:val="TableParagraph"/>
              <w:spacing w:line="227" w:lineRule="exact"/>
            </w:pPr>
            <w:r>
              <w:t>20 01 31* Leki cytotoksyczne i cytostatyczne</w:t>
            </w:r>
          </w:p>
        </w:tc>
      </w:tr>
    </w:tbl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8" type="#_x0000_t202" style="position:absolute;left:0;text-align:left;margin-left:792.8pt;margin-top:490.6pt;width:27.75pt;height:45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D6xjnB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32 Leki inne niż wymienione w 20 01 31*</w:t>
            </w:r>
          </w:p>
          <w:p w:rsidR="006403D8" w:rsidRDefault="004467C9">
            <w:pPr>
              <w:pStyle w:val="TableParagraph"/>
              <w:ind w:right="264"/>
            </w:pPr>
            <w:r>
              <w:t>20 01 33*Baterie i akumulatory łącznie z bateriami i akumulatorami wymienionymi w 16 06 01, 16 06 02, 16 06 03 oraz niesortowane</w:t>
            </w:r>
          </w:p>
          <w:p w:rsidR="006403D8" w:rsidRDefault="004467C9">
            <w:pPr>
              <w:pStyle w:val="TableParagraph"/>
              <w:spacing w:before="1"/>
              <w:ind w:right="375"/>
            </w:pPr>
            <w:r>
              <w:t>20 01 34 Baterie i akumulatory inne niż wymienione w 20 01 33*</w:t>
            </w:r>
          </w:p>
          <w:p w:rsidR="006403D8" w:rsidRDefault="004467C9">
            <w:pPr>
              <w:pStyle w:val="TableParagraph"/>
              <w:ind w:right="125"/>
              <w:jc w:val="both"/>
            </w:pPr>
            <w:r>
              <w:t>20 01 35*Zużyte urządzenia elektryczne i elektroniczne inne niż wymienione w 20 01 21*, 20 01 23* zawierające niebezpieczne składniki</w:t>
            </w:r>
          </w:p>
          <w:p w:rsidR="006403D8" w:rsidRDefault="004467C9">
            <w:pPr>
              <w:pStyle w:val="TableParagraph"/>
              <w:spacing w:before="3" w:line="237" w:lineRule="auto"/>
              <w:ind w:right="186"/>
              <w:jc w:val="both"/>
            </w:pPr>
            <w:r>
              <w:t>20 01 36 Zużyte urządzenia elektryczne i elektroniczne inne niż wymienione w 20 01 35*</w:t>
            </w:r>
          </w:p>
          <w:p w:rsidR="006403D8" w:rsidRDefault="004467C9">
            <w:pPr>
              <w:pStyle w:val="TableParagraph"/>
              <w:spacing w:before="1"/>
              <w:ind w:right="707"/>
            </w:pPr>
            <w:r>
              <w:t>20 01 37* Drewno zawierające substancje niebezpieczne 20 01 38 Drewno inne niż wymienione w 20 01 37*</w:t>
            </w:r>
          </w:p>
          <w:p w:rsidR="006403D8" w:rsidRDefault="004467C9">
            <w:pPr>
              <w:pStyle w:val="TableParagraph"/>
              <w:spacing w:before="1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spacing w:before="1"/>
              <w:ind w:right="417"/>
            </w:pPr>
            <w:r>
              <w:t>20 01 80 Środki ochrony roślin inne niż wymienione w 20 01 19*</w:t>
            </w:r>
          </w:p>
          <w:p w:rsidR="006403D8" w:rsidRDefault="004467C9">
            <w:pPr>
              <w:pStyle w:val="TableParagraph"/>
              <w:ind w:right="763"/>
            </w:pPr>
            <w:r>
              <w:t>20 01 99 Inne niewymienione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 w tym kamienie</w:t>
            </w:r>
          </w:p>
          <w:p w:rsidR="006403D8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oczyszczania ulic i placów</w:t>
            </w:r>
          </w:p>
          <w:p w:rsidR="006403D8" w:rsidRDefault="004467C9">
            <w:pPr>
              <w:pStyle w:val="TableParagraph"/>
              <w:spacing w:before="1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927"/>
            </w:pPr>
            <w:r>
              <w:t>20 03 99 Odpady komunalne niewymienione w innych podgrupach</w:t>
            </w:r>
          </w:p>
        </w:tc>
      </w:tr>
    </w:tbl>
    <w:p w:rsidR="006403D8" w:rsidRDefault="006403D8">
      <w:pPr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792.8pt;margin-top:490.6pt;width:27.75pt;height:45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n0tQIAALQ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CPGRn0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7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AYqUQT1AIAAE0GAAAOAAAAAAAAAAAAAAAAAC4CAABkcnMvZTJvRG9j&#10;LnhtbFBLAQItABQABgAIAAAAIQCggydt2gAAAAQBAAAPAAAAAAAAAAAAAAAAAC4FAABkcnMvZG93&#10;bnJldi54bWxQSwUGAAAAAAQABADzAAAANQYAAAAA&#10;">
                <v:rect id="Rectangle 75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7m8sAA&#10;AADbAAAADwAAAGRycy9kb3ducmV2LnhtbESPzarCMBSE94LvEI7gTlMVvFqNIqKgK/Fvf2iObbE5&#10;KUms9e1vLgh3OczMN8xy3ZpKNOR8aVnBaJiAIM6sLjlXcLvuBzMQPiBrrCyTgg95WK+6nSWm2r75&#10;TM0l5CJC2KeooAihTqX0WUEG/dDWxNF7WGcwROlyqR2+I9xUcpwkU2mw5LhQYE3bgrLn5WUUbEfn&#10;/cMcj+VMJvP7bVc3bsonpfq9drMAEagN/+Fv+6AV/Ezg70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7m8s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07" w:right="420"/>
              <w:rPr>
                <w:b/>
                <w:sz w:val="24"/>
              </w:rPr>
            </w:pPr>
            <w:r>
              <w:rPr>
                <w:b/>
                <w:sz w:val="24"/>
              </w:rPr>
              <w:t>MPK Spółka z ograniczoną odpowiedzialnością z siedzibą w Ostrołęce</w:t>
            </w:r>
          </w:p>
          <w:p w:rsidR="006403D8" w:rsidRDefault="004467C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22.05.2012r.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07" w:right="24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Nowa nazwa: MPK PURE HOME Sp. z o.o. sp. k.</w:t>
            </w: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ul. Kołobrzeska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5;</w:t>
            </w:r>
          </w:p>
          <w:p w:rsidR="006403D8" w:rsidRDefault="004467C9">
            <w:pPr>
              <w:pStyle w:val="TableParagraph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07 -401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Ostrołęka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758-21-17-004</w:t>
            </w:r>
          </w:p>
          <w:p w:rsidR="006403D8" w:rsidRDefault="004467C9">
            <w:pPr>
              <w:pStyle w:val="TableParagraph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REGON: 551318936</w:t>
            </w: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2/2012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256"/>
            </w:pPr>
            <w:r>
              <w:t>15 01 10* Opakowania zawierające pozostałości substancji niebezpiecznych lub nimi zanieczyszczone (np. środki ochrony roślin I i II klasy toksyczności – bardzo toksyczne i toksyczne) 15 01 11* Opakowania z metali zawierające niebezpieczne</w:t>
            </w:r>
          </w:p>
          <w:p w:rsidR="006403D8" w:rsidRDefault="004467C9">
            <w:pPr>
              <w:pStyle w:val="TableParagraph"/>
              <w:ind w:right="104"/>
            </w:pPr>
            <w:r>
              <w:t>porowate elementy wzmocnienia konstrukcyjnego (np. azbest), włącznie z pustymi pojemnikami ciśnieniowymi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13* Rozpuszczalniki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  <w:spacing w:before="1"/>
              <w:ind w:right="197"/>
            </w:pPr>
            <w:r>
              <w:t>20 01 19* Środki ochrony roślin I i II klasy toksyczności (bardzo toksyczne i toksyczne, np. herbicydy , insektycydy)</w:t>
            </w:r>
          </w:p>
          <w:p w:rsidR="006403D8" w:rsidRDefault="004467C9">
            <w:pPr>
              <w:pStyle w:val="TableParagraph"/>
              <w:ind w:right="431"/>
            </w:pPr>
            <w:r>
              <w:t>20 01 21* Lampy fluorescencyjne i inne odpady zawierające rtęć</w:t>
            </w:r>
          </w:p>
          <w:p w:rsidR="006403D8" w:rsidRDefault="004467C9">
            <w:pPr>
              <w:pStyle w:val="TableParagraph"/>
              <w:spacing w:before="1"/>
            </w:pPr>
            <w:r>
              <w:t>20 01 23* Urządzenia zawierające freony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ind w:right="456"/>
            </w:pPr>
            <w:r>
              <w:t>20 01 26* Oleje i tłuszcze inne niż wymienione w 20 01 25 20 01 27* Farby, tłuszcze, farby drukarskie, kleje, lepiszcze i żywice zawierające substancje niebezpieczne</w:t>
            </w:r>
          </w:p>
          <w:p w:rsidR="006403D8" w:rsidRDefault="004467C9">
            <w:pPr>
              <w:pStyle w:val="TableParagraph"/>
              <w:spacing w:line="270" w:lineRule="atLeast"/>
              <w:ind w:right="154"/>
            </w:pPr>
            <w:r>
              <w:t>20 01 28 Farby, tusze, farby drukarskie, kleje, lepiszcze i żywice inne niż wymienione w 20 01 27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left:0;text-align:left;margin-left:792.8pt;margin-top:490.6pt;width:27.75pt;height:45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Algocw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6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7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Fr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tryFr1AIAAE0GAAAOAAAAAAAAAAAAAAAAAC4CAABkcnMvZTJvRG9j&#10;LnhtbFBLAQItABQABgAIAAAAIQCggydt2gAAAAQBAAAPAAAAAAAAAAAAAAAAAC4FAABkcnMvZG93&#10;bnJldi54bWxQSwUGAAAAAAQABADzAAAANQYAAAAA&#10;">
                <v:rect id="Rectangle 72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4hbsA&#10;AADbAAAADwAAAGRycy9kb3ducmV2LnhtbERPyQrCMBC9C/5DGMGbpnpwqUYRUdCTuN2HZmyLzaQk&#10;sda/NwfB4+Pty3VrKtGQ86VlBaNhAoI4s7rkXMHtuh/MQPiArLGyTAo+5GG96naWmGr75jM1l5CL&#10;GMI+RQVFCHUqpc8KMuiHtiaO3MM6gyFCl0vt8B3DTSXHSTKRBkuODQXWtC0oe15eRsF2dN4/zPFY&#10;zmQyv992deMmfFKq32s3CxCB2vAX/9wHrWAa18cv8Qf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6ceIW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</w:t>
            </w:r>
          </w:p>
          <w:p w:rsidR="006403D8" w:rsidRDefault="004467C9">
            <w:pPr>
              <w:pStyle w:val="TableParagraph"/>
              <w:ind w:right="1679"/>
            </w:pPr>
            <w:r>
              <w:t>20 01 31* Leki cytotoksyczne i cytostatyczne 20 01 32 Leki inne niż wymienione w 20 01 31</w:t>
            </w:r>
          </w:p>
          <w:p w:rsidR="006403D8" w:rsidRDefault="004467C9">
            <w:pPr>
              <w:pStyle w:val="TableParagraph"/>
              <w:ind w:right="260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niż wymienione frakcje zbierane w sposób selektywny</w:t>
            </w:r>
          </w:p>
          <w:p w:rsidR="006403D8" w:rsidRDefault="004467C9">
            <w:pPr>
              <w:pStyle w:val="TableParagraph"/>
              <w:ind w:right="2124"/>
            </w:pPr>
            <w:r>
              <w:t>20 02 01 odpady ulegające biodegradacji 20 02 02 Gleba i ziemia 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spacing w:before="1" w:line="237" w:lineRule="auto"/>
              <w:ind w:right="282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line="270" w:lineRule="atLeast"/>
              <w:ind w:right="877"/>
            </w:pPr>
            <w:r>
              <w:t>20 03 99 Odpady komunalne nie wymienione w innych podgrupach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6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1" type="#_x0000_t202" style="position:absolute;left:0;text-align:left;margin-left:792.8pt;margin-top:490.6pt;width:27.75pt;height:45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AHbwy0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6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AUvCUm1AIAAE0GAAAOAAAAAAAAAAAAAAAAAC4CAABkcnMvZTJvRG9j&#10;LnhtbFBLAQItABQABgAIAAAAIQCggydt2gAAAAQBAAAPAAAAAAAAAAAAAAAAAC4FAABkcnMvZG93&#10;bnJldi54bWxQSwUGAAAAAAQABADzAAAANQYAAAAA&#10;">
                <v:rect id="Rectangle 69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2LMAA&#10;AADbAAAADwAAAGRycy9kb3ducmV2LnhtbESPzarCMBSE9xd8h3AEd9dUF1WrUUQUrivxb39ojm2x&#10;OSlJbq1vbwTB5TAz3zCLVWdq0ZLzlWUFo2ECgji3uuJCweW8+52C8AFZY22ZFDzJw2rZ+1lgpu2D&#10;j9SeQiEihH2GCsoQmkxKn5dk0A9tQxy9m3UGQ5SukNrhI8JNLcdJkkqDFceFEhvalJTfT/9GwWZ0&#10;3N3Mfl9NZTK7XrZN61I+KDXod+s5iEBd+IY/7T+tIJ3A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x2LM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42" w:lineRule="auto"/>
              <w:ind w:left="147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Przedsiębiorstwo Produkcyjno – Usługowe - Handlowe</w:t>
            </w:r>
          </w:p>
          <w:p w:rsidR="006403D8" w:rsidRDefault="004467C9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„Czyścioch” Spółka z ograniczoną odpowiedzialnością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 11.09.2012r.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spacing w:before="1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05.11.2013r.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 z wnioskiem z dnia 22.10.2013r. dot. zmiany nazwy firmy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9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spacing w:before="1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po zmianie:</w:t>
            </w:r>
          </w:p>
          <w:p w:rsidR="006403D8" w:rsidRDefault="004467C9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„Czyścioch” Sp. z o.o.</w:t>
            </w:r>
          </w:p>
          <w:p w:rsidR="006403D8" w:rsidRDefault="004467C9">
            <w:pPr>
              <w:pStyle w:val="TableParagraph"/>
              <w:spacing w:before="2"/>
              <w:ind w:left="275" w:right="26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Spółka z ograniczoną odpowiedzialnością z siedzibą w Ostrołęce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Kleeberga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20;</w:t>
            </w:r>
          </w:p>
          <w:p w:rsidR="006403D8" w:rsidRDefault="004467C9">
            <w:pPr>
              <w:pStyle w:val="TableParagraph"/>
              <w:spacing w:before="2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15-691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Białystok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542-10-05-256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050298526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:rsidR="006403D8" w:rsidRDefault="004467C9">
            <w:pPr>
              <w:pStyle w:val="TableParagraph"/>
              <w:spacing w:before="1"/>
              <w:ind w:left="810" w:right="8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WYKREŚLONO 20.07.2016R.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3/2012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1"/>
              <w:ind w:right="224" w:firstLine="0"/>
            </w:pPr>
            <w:r>
              <w:t>01 10* opakowania zawierające pozostałości substancji niebezpiecznych lub nimi zanieczyszczone ( np. środki ochrony roślin I i II klasy toksyczności – bardzo toksyczne i toksyczne) 15 01 11* opakowania z metali zawierające</w:t>
            </w:r>
            <w:r>
              <w:rPr>
                <w:spacing w:val="-8"/>
              </w:rPr>
              <w:t xml:space="preserve"> </w:t>
            </w:r>
            <w:r>
              <w:t>niebezpieczne</w:t>
            </w:r>
          </w:p>
          <w:p w:rsidR="006403D8" w:rsidRDefault="004467C9">
            <w:pPr>
              <w:pStyle w:val="TableParagraph"/>
              <w:ind w:right="104"/>
            </w:pPr>
            <w:r>
              <w:t>porowate elementy wzmocnienia konstrukcyjnego (np. azbest), wyłącznie z pustymi pojemnikami ciśnieniowymi</w:t>
            </w:r>
          </w:p>
          <w:p w:rsidR="006403D8" w:rsidRDefault="004467C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ind w:right="430" w:firstLine="0"/>
            </w:pPr>
            <w:r>
              <w:t>01 01 Odpady z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578" w:firstLine="49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</w:pPr>
            <w:r>
              <w:t>17 04 01 Miedź, brąz, mosiądz</w:t>
            </w:r>
          </w:p>
          <w:p w:rsidR="006403D8" w:rsidRDefault="004467C9">
            <w:pPr>
              <w:pStyle w:val="TableParagraph"/>
            </w:pPr>
            <w:r>
              <w:t>17 04 02 Aluminium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03 Ołów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04 Cynk</w:t>
            </w:r>
          </w:p>
          <w:p w:rsidR="006403D8" w:rsidRDefault="004467C9">
            <w:pPr>
              <w:pStyle w:val="TableParagraph"/>
            </w:pPr>
            <w:r>
              <w:t>17 04 05 Żelazo i stal</w:t>
            </w:r>
          </w:p>
          <w:p w:rsidR="006403D8" w:rsidRDefault="004467C9">
            <w:pPr>
              <w:pStyle w:val="TableParagraph"/>
            </w:pPr>
            <w:r>
              <w:t>17 04 06 Cyna</w:t>
            </w:r>
          </w:p>
          <w:p w:rsidR="006403D8" w:rsidRDefault="004467C9">
            <w:pPr>
              <w:pStyle w:val="TableParagraph"/>
              <w:spacing w:before="1"/>
            </w:pPr>
            <w:r>
              <w:t>17 04 07 Mieszaniny metali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04 11 Kable inne niż wymienione w 17 04 10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6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2" type="#_x0000_t202" style="position:absolute;left:0;text-align:left;margin-left:792.8pt;margin-top:490.6pt;width:27.75pt;height:45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6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UZGpg1AIAAE0GAAAOAAAAAAAAAAAAAAAAAC4CAABkcnMvZTJvRG9j&#10;LnhtbFBLAQItABQABgAIAAAAIQCggydt2gAAAAQBAAAPAAAAAAAAAAAAAAAAAC4FAABkcnMvZG93&#10;bnJldi54bWxQSwUGAAAAAAQABADzAAAANQYAAAAA&#10;">
                <v:rect id="Rectangle 66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oW8AA&#10;AADbAAAADwAAAGRycy9kb3ducmV2LnhtbESPzarCMBSE9xd8h3AEd9dUkaLVKCIKurr4tz80x7bY&#10;nJQk1vr25oLgcpiZb5jFqjO1aMn5yrKC0TABQZxbXXGh4HLe/U5B+ICssbZMCl7kYbXs/Sww0/bJ&#10;R2pPoRARwj5DBWUITSalz0sy6Ie2IY7ezTqDIUpXSO3wGeGmluMkSaXBiuNCiQ1tSsrvp4dRsBkd&#10;dzdzOFRTmcyul23TupT/lBr0u/UcRKAufMOf9l4rSCfw/yX+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7oW8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4467C9" w:rsidTr="004467C9">
        <w:trPr>
          <w:trHeight w:val="854"/>
        </w:trPr>
        <w:tc>
          <w:tcPr>
            <w:tcW w:w="3533" w:type="dxa"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vMerge w:val="restart"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  <w:vMerge w:val="restart"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  <w:vMerge w:val="restart"/>
          </w:tcPr>
          <w:p w:rsidR="004467C9" w:rsidRDefault="004467C9" w:rsidP="004467C9">
            <w:pPr>
              <w:pStyle w:val="TableParagraph"/>
              <w:spacing w:line="265" w:lineRule="exact"/>
            </w:pPr>
            <w:r>
              <w:t>17 05 08 Tłuczeń torowy (kruszywo) inny niż wymieniony w 17 05 07</w:t>
            </w:r>
          </w:p>
          <w:p w:rsidR="004467C9" w:rsidRDefault="004467C9">
            <w:pPr>
              <w:pStyle w:val="TableParagraph"/>
            </w:pPr>
            <w:r>
              <w:t>17 06 04 Materiały izolacyjne inne niż wymienione w 17 08 01</w:t>
            </w:r>
          </w:p>
          <w:p w:rsidR="004467C9" w:rsidRDefault="004467C9">
            <w:pPr>
              <w:pStyle w:val="TableParagraph"/>
            </w:pPr>
            <w:r>
              <w:t>17 08 02 Materiały konstrukcyjne zawierające gips inne niż</w:t>
            </w:r>
          </w:p>
          <w:p w:rsidR="004467C9" w:rsidRDefault="004467C9">
            <w:pPr>
              <w:pStyle w:val="TableParagraph"/>
              <w:spacing w:before="1"/>
            </w:pPr>
            <w:r>
              <w:t>wymienione w 17 08 01</w:t>
            </w:r>
          </w:p>
          <w:p w:rsidR="004467C9" w:rsidRDefault="004467C9">
            <w:pPr>
              <w:pStyle w:val="TableParagraph"/>
              <w:ind w:right="120"/>
            </w:pPr>
            <w:r>
              <w:t>17 09 04 Zmieszane odpady z budowy, remontów i demontażu, inne niż wymienione w 17 09 01, 17 09 02 i 17 09 03</w:t>
            </w:r>
          </w:p>
          <w:p w:rsidR="004467C9" w:rsidRDefault="004467C9">
            <w:pPr>
              <w:pStyle w:val="TableParagraph"/>
            </w:pPr>
            <w:r>
              <w:t>20 01 01 Papier i tektura</w:t>
            </w:r>
          </w:p>
          <w:p w:rsidR="004467C9" w:rsidRDefault="004467C9">
            <w:pPr>
              <w:pStyle w:val="TableParagraph"/>
              <w:spacing w:before="1"/>
            </w:pPr>
            <w:r>
              <w:t>20 01 02 Szkło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08 opady kuchenne ulegające biodegradacji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10 Odzież</w:t>
            </w:r>
          </w:p>
          <w:p w:rsidR="004467C9" w:rsidRDefault="004467C9">
            <w:pPr>
              <w:pStyle w:val="TableParagraph"/>
            </w:pPr>
            <w:r>
              <w:t>20 01 11 Tekstylia</w:t>
            </w:r>
          </w:p>
          <w:p w:rsidR="004467C9" w:rsidRDefault="004467C9">
            <w:pPr>
              <w:pStyle w:val="TableParagraph"/>
            </w:pPr>
            <w:r>
              <w:t>20 01 13*Rozpuszczalniki</w:t>
            </w:r>
          </w:p>
          <w:p w:rsidR="004467C9" w:rsidRDefault="004467C9">
            <w:pPr>
              <w:pStyle w:val="TableParagraph"/>
              <w:spacing w:before="1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4467C9" w:rsidRDefault="004467C9">
            <w:pPr>
              <w:pStyle w:val="TableParagraph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4467C9" w:rsidRDefault="004467C9">
            <w:pPr>
              <w:pStyle w:val="TableParagraph"/>
            </w:pPr>
            <w:r>
              <w:t>20 01 17* odczynniki fotograficzne</w:t>
            </w:r>
          </w:p>
          <w:p w:rsidR="004467C9" w:rsidRDefault="004467C9">
            <w:pPr>
              <w:pStyle w:val="TableParagraph"/>
              <w:ind w:right="197"/>
            </w:pPr>
            <w:r>
              <w:t>20 01 19* Środki ochrony roślin I i II klasy toksyczności (bardzo toksyczne i toksyczne, np. herbicydy, insektycydy)</w:t>
            </w:r>
          </w:p>
          <w:p w:rsidR="004467C9" w:rsidRDefault="004467C9">
            <w:pPr>
              <w:pStyle w:val="TableParagraph"/>
              <w:spacing w:before="1"/>
              <w:ind w:right="431"/>
            </w:pPr>
            <w:r>
              <w:t>20 01 21* Lampy fluorescencyjne i inne odpady zawierające rtęć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23* Urządzenia zawierające freony</w:t>
            </w:r>
          </w:p>
          <w:p w:rsidR="004467C9" w:rsidRDefault="004467C9">
            <w:pPr>
              <w:pStyle w:val="TableParagraph"/>
              <w:jc w:val="both"/>
            </w:pPr>
            <w:r>
              <w:t>20 01 25 oleje i tłuszcze jadalne</w:t>
            </w:r>
          </w:p>
          <w:p w:rsidR="004467C9" w:rsidRDefault="004467C9">
            <w:pPr>
              <w:pStyle w:val="TableParagraph"/>
              <w:ind w:right="641"/>
              <w:jc w:val="both"/>
            </w:pPr>
            <w:r>
              <w:t>20 01 26* oleje i tłuszcze inne niż wymienione w 20 01 25 20 01 27* Farby, tusze, farby drukarskie, kleje, lepiszcze i żywice zawierające substancje niebezpieczne</w:t>
            </w:r>
          </w:p>
          <w:p w:rsidR="004467C9" w:rsidRDefault="004467C9">
            <w:pPr>
              <w:pStyle w:val="TableParagraph"/>
              <w:spacing w:before="1"/>
              <w:ind w:right="187"/>
            </w:pPr>
            <w:r>
              <w:t>20 01 28 farby, tusze, farby drukarskie, kleje, lepiszcze i żywice inne niż wymienione w 20 01 27</w:t>
            </w:r>
          </w:p>
          <w:p w:rsidR="004467C9" w:rsidRDefault="004467C9">
            <w:pPr>
              <w:pStyle w:val="TableParagraph"/>
              <w:spacing w:before="1"/>
              <w:ind w:right="411"/>
            </w:pPr>
            <w:r>
              <w:t>20 01 29* Detergenty zawierające substancje niebezpieczne 20 01 30 Detergenty inne niż wymienione w 20 01 29</w:t>
            </w:r>
          </w:p>
          <w:p w:rsidR="004467C9" w:rsidRDefault="004467C9">
            <w:pPr>
              <w:pStyle w:val="TableParagraph"/>
              <w:ind w:right="1679"/>
            </w:pPr>
            <w:r>
              <w:t>20 01 31* Leki cytotoksyczne i cytostatyczne 20 01 32 Leki inne niż wymienione w 20 01 31</w:t>
            </w:r>
          </w:p>
          <w:p w:rsidR="004467C9" w:rsidRDefault="004467C9">
            <w:pPr>
              <w:pStyle w:val="TableParagraph"/>
              <w:spacing w:line="270" w:lineRule="atLeast"/>
              <w:ind w:right="260"/>
            </w:pPr>
            <w:r>
              <w:t xml:space="preserve">20 01 33* Baterie i akumulatory łącznie z bateriami i akumulatorami wymienionymi w 16 06 01, 16 06 02 lub </w:t>
            </w:r>
            <w:r>
              <w:lastRenderedPageBreak/>
              <w:t xml:space="preserve">16 06 03 oraz nie sortowane baterie i akumulatory zawierające te </w:t>
            </w:r>
          </w:p>
          <w:p w:rsidR="004467C9" w:rsidRDefault="004467C9">
            <w:pPr>
              <w:pStyle w:val="TableParagraph"/>
              <w:spacing w:line="265" w:lineRule="exact"/>
            </w:pPr>
            <w:r>
              <w:t>baterie</w:t>
            </w:r>
          </w:p>
          <w:p w:rsidR="004467C9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 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4467C9" w:rsidRDefault="004467C9">
            <w:pPr>
              <w:pStyle w:val="TableParagraph"/>
              <w:spacing w:before="1"/>
              <w:ind w:right="169"/>
            </w:pPr>
            <w:r>
              <w:t>20 01 36 Zużyte urządzenia elektryczne i elektroniczne inne niż wymienione w 20 01 21, 20 01 23 i 20 01 35</w:t>
            </w:r>
          </w:p>
          <w:p w:rsidR="004467C9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4467C9" w:rsidRDefault="004467C9">
            <w:pPr>
              <w:pStyle w:val="TableParagraph"/>
              <w:spacing w:before="1" w:line="267" w:lineRule="exact"/>
            </w:pPr>
            <w:r>
              <w:t>20 01 39 Tworzywa sztuczne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4467C9" w:rsidRDefault="004467C9">
            <w:pPr>
              <w:pStyle w:val="TableParagraph"/>
            </w:pPr>
            <w:r>
              <w:t>20 01 41 Odpady zmiotek wentylacyjnych</w:t>
            </w:r>
          </w:p>
          <w:p w:rsidR="004467C9" w:rsidRDefault="004467C9">
            <w:pPr>
              <w:pStyle w:val="TableParagraph"/>
              <w:ind w:right="144"/>
            </w:pPr>
            <w:r>
              <w:t>20 01 80 Środki ochrony roślin inne niż wymienione w 20 01 19 20 01 99 Inne niż wymienione frakcje zbierane w sposób selektywny</w:t>
            </w:r>
          </w:p>
          <w:p w:rsidR="004467C9" w:rsidRDefault="004467C9">
            <w:pPr>
              <w:pStyle w:val="TableParagraph"/>
              <w:spacing w:before="1"/>
            </w:pPr>
            <w:r>
              <w:t>20 02 01 Odpady ulegające biodegradacji</w:t>
            </w:r>
          </w:p>
          <w:p w:rsidR="004467C9" w:rsidRDefault="004467C9">
            <w:pPr>
              <w:pStyle w:val="TableParagraph"/>
            </w:pPr>
            <w:r>
              <w:t>20 02 02 Gleba i ziemia, w tym kamienie</w:t>
            </w:r>
          </w:p>
          <w:p w:rsidR="004467C9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4467C9" w:rsidRDefault="004467C9">
            <w:pPr>
              <w:pStyle w:val="TableParagraph"/>
            </w:pPr>
            <w:r>
              <w:t>20 03 01 Niesegregowane (zmieszane) odpady komunalne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03 03 Odpady z czyszczenia ulic i placów</w:t>
            </w:r>
          </w:p>
          <w:p w:rsidR="004467C9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4467C9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4467C9" w:rsidRDefault="004467C9">
            <w:pPr>
              <w:pStyle w:val="TableParagraph"/>
            </w:pPr>
            <w:r>
              <w:t>20 03 07 Odpady wielkogabarytowe</w:t>
            </w:r>
          </w:p>
          <w:p w:rsidR="004467C9" w:rsidRDefault="004467C9" w:rsidP="004467C9">
            <w:pPr>
              <w:pStyle w:val="TableParagraph"/>
              <w:ind w:right="877"/>
            </w:pPr>
            <w:r>
              <w:t>20 03 99 Odpady komunalne nie wymienione w innych podgrupach</w:t>
            </w:r>
          </w:p>
        </w:tc>
      </w:tr>
      <w:tr w:rsidR="004467C9" w:rsidTr="004467C9">
        <w:trPr>
          <w:trHeight w:val="9131"/>
        </w:trPr>
        <w:tc>
          <w:tcPr>
            <w:tcW w:w="3533" w:type="dxa"/>
          </w:tcPr>
          <w:p w:rsidR="004467C9" w:rsidRDefault="00A15A3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Calade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10068560</wp:posOffset>
                      </wp:positionH>
                      <wp:positionV relativeFrom="page">
                        <wp:posOffset>6230620</wp:posOffset>
                      </wp:positionV>
                      <wp:extent cx="352425" cy="576580"/>
                      <wp:effectExtent l="0" t="0" r="0" b="0"/>
                      <wp:wrapNone/>
                      <wp:docPr id="62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576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5C90" w:rsidRDefault="007E5C90">
                                  <w:pPr>
                                    <w:pStyle w:val="Tekstpodstawowy"/>
                                    <w:spacing w:before="19"/>
                                    <w:ind w:left="20"/>
                                    <w:rPr>
                                      <w:sz w:val="44"/>
                                    </w:rPr>
                                  </w:pPr>
                                  <w:r>
                                    <w:t>Strona</w:t>
                                  </w:r>
                                  <w:r>
                                    <w:rPr>
                                      <w:sz w:val="4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33" type="#_x0000_t202" style="position:absolute;margin-left:792.8pt;margin-top:490.6pt;width:27.75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WRtQIAALQ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B0Z2WRtQIA&#10;ALQFAAAOAAAAAAAAAAAAAAAAAC4CAABkcnMvZTJvRG9jLnhtbFBLAQItABQABgAIAAAAIQCtzJj7&#10;4QAAAA4BAAAPAAAAAAAAAAAAAAAAAA8FAABkcnMvZG93bnJldi54bWxQSwUGAAAAAAQABADzAAAA&#10;HQYAAAAA&#10;" filled="f" stroked="f">
                      <v:textbox style="layout-flow:vertical;mso-layout-flow-alt:bottom-to-top" inset="0,0,0,0"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346" w:type="dxa"/>
            <w:vMerge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  <w:vMerge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  <w:vMerge/>
          </w:tcPr>
          <w:p w:rsidR="004467C9" w:rsidRDefault="004467C9">
            <w:pPr>
              <w:pStyle w:val="TableParagraph"/>
              <w:ind w:right="877"/>
            </w:pPr>
          </w:p>
        </w:tc>
      </w:tr>
    </w:tbl>
    <w:p w:rsidR="006403D8" w:rsidRDefault="006403D8">
      <w:pPr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left:0;text-align:left;margin-left:792.8pt;margin-top:490.6pt;width:27.75pt;height:45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">
                <v:rect id="Rectangle 60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uWLsA&#10;AADbAAAADwAAAGRycy9kb3ducmV2LnhtbERPuwrCMBTdBf8hXMFNUx2KVqOIKOgkvvZLc22LzU1J&#10;Yq1/bwbB8XDey3VnatGS85VlBZNxAoI4t7riQsHtuh/NQPiArLG2TAo+5GG96veWmGn75jO1l1CI&#10;GMI+QwVlCE0mpc9LMujHtiGO3MM6gyFCV0jt8B3DTS2nSZJKgxXHhhIb2paUPy8vo2A7Oe8f5nis&#10;ZjKZ32+7pnUpn5QaDrrNAkSgLvzFP/dBK0jj+vgl/g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tF7li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17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Zakład Usług Komunalnych</w:t>
            </w:r>
          </w:p>
          <w:p w:rsidR="006403D8" w:rsidRDefault="004467C9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„USKOM” Sp. z o.o.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22.10.2012r.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4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NOVAGO</w:t>
            </w: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5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Płocka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102;</w:t>
            </w:r>
          </w:p>
          <w:p w:rsidR="006403D8" w:rsidRDefault="004467C9">
            <w:pPr>
              <w:pStyle w:val="TableParagraph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06 -500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Mława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569-00-01-697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130020016</w:t>
            </w: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4/2012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spacing w:before="2"/>
              <w:ind w:left="191" w:right="188" w:firstLine="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27.10.2015r.</w:t>
            </w:r>
          </w:p>
        </w:tc>
        <w:tc>
          <w:tcPr>
            <w:tcW w:w="5904" w:type="dxa"/>
          </w:tcPr>
          <w:p w:rsidR="006403D8" w:rsidRDefault="006403D8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:rsidR="006403D8" w:rsidRDefault="004467C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363" w:firstLine="0"/>
            </w:pPr>
            <w:r>
              <w:t>05 01 Surowce i produkty nieprzydatne do sprzedaży</w:t>
            </w:r>
            <w:r>
              <w:rPr>
                <w:spacing w:val="-16"/>
              </w:rPr>
              <w:t xml:space="preserve"> </w:t>
            </w:r>
            <w:r>
              <w:t>oraz przetwórstwa</w:t>
            </w:r>
          </w:p>
          <w:p w:rsidR="006403D8" w:rsidRDefault="004467C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950" w:firstLine="0"/>
            </w:pPr>
            <w:r>
              <w:t>03 07 Mechaniczne wydzielone odrzuty z przeróbki makulatury i</w:t>
            </w:r>
            <w:r>
              <w:rPr>
                <w:spacing w:val="-3"/>
              </w:rPr>
              <w:t xml:space="preserve"> </w:t>
            </w:r>
            <w:r>
              <w:t>tektury</w:t>
            </w:r>
          </w:p>
          <w:p w:rsidR="006403D8" w:rsidRDefault="004467C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1144" w:firstLine="0"/>
            </w:pPr>
            <w:r>
              <w:t>02 09 Odpady materiałów złożonych (np. tkaniny impregnowane,</w:t>
            </w:r>
            <w:r>
              <w:rPr>
                <w:spacing w:val="-2"/>
              </w:rPr>
              <w:t xml:space="preserve"> </w:t>
            </w:r>
            <w:r>
              <w:t>elastomery)</w:t>
            </w:r>
          </w:p>
          <w:p w:rsidR="006403D8" w:rsidRDefault="004467C9">
            <w:pPr>
              <w:pStyle w:val="TableParagraph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ind w:right="602"/>
            </w:pPr>
            <w:r>
              <w:t>17 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</w:pPr>
            <w:r>
              <w:t>17 01 03 Odpady innych materiałów ceramicznych i</w:t>
            </w:r>
          </w:p>
          <w:p w:rsidR="006403D8" w:rsidRDefault="004467C9">
            <w:pPr>
              <w:pStyle w:val="TableParagraph"/>
              <w:ind w:right="138"/>
            </w:pPr>
            <w:r>
              <w:t>elementów wyposażenia 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01 81 Odpady z remontów i przebudowy dróg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17 01 82 Inne nie wymienione odpady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</w:pPr>
            <w:r>
              <w:t>17 03 08 Odpadowa papa</w:t>
            </w:r>
          </w:p>
          <w:p w:rsidR="006403D8" w:rsidRDefault="004467C9">
            <w:pPr>
              <w:pStyle w:val="TableParagraph"/>
              <w:spacing w:line="270" w:lineRule="atLeast"/>
              <w:ind w:right="226"/>
            </w:pPr>
            <w:r>
              <w:t>17 05 04 Gleba i ziemia, w tym kamienie, inne niż wymienione w 17 05 03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left:0;text-align:left;margin-left:792.8pt;margin-top:478.55pt;width:27.75pt;height:57.4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RKsQIAALQ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Wu8ESrECAAC0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B4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Cib7B41AIAAE0GAAAOAAAAAAAAAAAAAAAAAC4CAABkcnMvZTJvRG9j&#10;LnhtbFBLAQItABQABgAIAAAAIQCggydt2gAAAAQBAAAPAAAAAAAAAAAAAAAAAC4FAABkcnMvZG93&#10;bnJldi54bWxQSwUGAAAAAAQABADzAAAANQYAAAAA&#10;">
                <v:rect id="Rectangle 57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8kcAA&#10;AADbAAAADwAAAGRycy9kb3ducmV2LnhtbESPzarCMBSE94LvEI7gTlMFvVqNIqKgK/Fvf2iObbE5&#10;KUms9e1vLgh3OczMN8xy3ZpKNOR8aVnBaJiAIM6sLjlXcLvuBzMQPiBrrCyTgg95WK+6nSWm2r75&#10;TM0l5CJC2KeooAihTqX0WUEG/dDWxNF7WGcwROlyqR2+I9xUcpwkU2mw5LhQYE3bgrLn5WUUbEfn&#10;/cMcj+VMJvP7bVc3bsonpfq9drMAEagN/+Fv+6AVTH7g70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C8kc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05 08 Tłuczeń torowy (kruszywo) inny niż wymieniony w 17</w:t>
            </w:r>
          </w:p>
          <w:p w:rsidR="006403D8" w:rsidRDefault="004467C9">
            <w:pPr>
              <w:pStyle w:val="TableParagraph"/>
            </w:pPr>
            <w:r>
              <w:t>05 07</w:t>
            </w:r>
          </w:p>
          <w:p w:rsidR="006403D8" w:rsidRDefault="004467C9">
            <w:pPr>
              <w:pStyle w:val="TableParagraph"/>
            </w:pPr>
            <w:r>
              <w:t>17 08 02 Materiały konstrukcyjne zawierające gips, inne niż</w:t>
            </w:r>
          </w:p>
          <w:p w:rsidR="006403D8" w:rsidRDefault="004467C9">
            <w:pPr>
              <w:pStyle w:val="TableParagraph"/>
            </w:pPr>
            <w:r>
              <w:t>wymienione w 17 08 01</w:t>
            </w:r>
          </w:p>
          <w:p w:rsidR="006403D8" w:rsidRDefault="004467C9">
            <w:pPr>
              <w:pStyle w:val="TableParagraph"/>
              <w:spacing w:before="1"/>
              <w:ind w:right="1327"/>
            </w:pPr>
            <w:r>
              <w:t>19 05 01 Nieprzekompostowane frakcje odpadów komunalnych i podobnych</w:t>
            </w:r>
          </w:p>
          <w:p w:rsidR="006403D8" w:rsidRDefault="004467C9">
            <w:pPr>
              <w:pStyle w:val="TableParagraph"/>
            </w:pPr>
            <w:r>
              <w:t>19 05 03 Kompost nie odpowiadający wymogom</w:t>
            </w:r>
          </w:p>
          <w:p w:rsidR="006403D8" w:rsidRDefault="004467C9">
            <w:pPr>
              <w:pStyle w:val="TableParagraph"/>
            </w:pPr>
            <w:r>
              <w:t>19 08 01 Skratki</w:t>
            </w:r>
          </w:p>
          <w:p w:rsidR="006403D8" w:rsidRDefault="004467C9">
            <w:pPr>
              <w:pStyle w:val="TableParagraph"/>
              <w:spacing w:before="1"/>
            </w:pPr>
            <w:r>
              <w:t>19 08 02 Zawartość piaskowników</w:t>
            </w:r>
          </w:p>
          <w:p w:rsidR="006403D8" w:rsidRDefault="004467C9">
            <w:pPr>
              <w:pStyle w:val="TableParagraph"/>
              <w:ind w:right="1129"/>
            </w:pPr>
            <w:r>
              <w:t>19 08 05 ustabilizowane komunalne osady ściekowe 19 09 01 odpady stałe z wstępnej filtracji i skratki  19 12 01 papier i</w:t>
            </w:r>
            <w:r>
              <w:rPr>
                <w:spacing w:val="-4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19 12 02 Metale</w:t>
            </w:r>
            <w:r>
              <w:rPr>
                <w:spacing w:val="-3"/>
              </w:rPr>
              <w:t xml:space="preserve"> </w:t>
            </w:r>
            <w:r>
              <w:t>żelazne</w:t>
            </w:r>
          </w:p>
          <w:p w:rsidR="006403D8" w:rsidRDefault="004467C9">
            <w:pPr>
              <w:pStyle w:val="TableParagraph"/>
            </w:pPr>
            <w:r>
              <w:t>19 12 03 Metale nieżelazne</w:t>
            </w:r>
          </w:p>
          <w:p w:rsidR="006403D8" w:rsidRDefault="004467C9">
            <w:pPr>
              <w:pStyle w:val="TableParagraph"/>
            </w:pPr>
            <w:r>
              <w:t>19 12 04 Tworzywa sztuczne i guma</w:t>
            </w:r>
          </w:p>
          <w:p w:rsidR="006403D8" w:rsidRDefault="004467C9">
            <w:pPr>
              <w:pStyle w:val="TableParagraph"/>
              <w:spacing w:before="1"/>
            </w:pPr>
            <w:r>
              <w:t>19 12 05 Szkło</w:t>
            </w:r>
          </w:p>
          <w:p w:rsidR="006403D8" w:rsidRDefault="004467C9">
            <w:pPr>
              <w:pStyle w:val="TableParagraph"/>
            </w:pPr>
            <w:r>
              <w:t>19 12 07 Drewno inne niż wymienione w 19 12 06</w:t>
            </w:r>
          </w:p>
          <w:p w:rsidR="006403D8" w:rsidRDefault="004467C9">
            <w:pPr>
              <w:pStyle w:val="TableParagraph"/>
            </w:pPr>
            <w:r>
              <w:t>19 12 09 Minerały (np. piasek, kamienie)</w:t>
            </w:r>
          </w:p>
          <w:p w:rsidR="006403D8" w:rsidRDefault="004467C9">
            <w:pPr>
              <w:pStyle w:val="TableParagraph"/>
            </w:pPr>
            <w:r>
              <w:t>19 12 10 Odpady palne (paliwo alternatywne)</w:t>
            </w:r>
          </w:p>
          <w:p w:rsidR="006403D8" w:rsidRDefault="004467C9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before="1"/>
              <w:ind w:right="914" w:firstLine="0"/>
            </w:pPr>
            <w:r>
              <w:t>12 12 Inne odpady ( w tym zmieszane substancje i przedmioty) z mechanicznej obróbki odpadów inne niż wymienione w 19 12</w:t>
            </w:r>
            <w:r>
              <w:rPr>
                <w:spacing w:val="-4"/>
              </w:rPr>
              <w:t xml:space="preserve"> </w:t>
            </w:r>
            <w:r>
              <w:t>11</w:t>
            </w:r>
          </w:p>
          <w:p w:rsidR="006403D8" w:rsidRDefault="004467C9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67" w:lineRule="exact"/>
              <w:ind w:left="380" w:hanging="275"/>
            </w:pPr>
            <w:r>
              <w:t>01 01 Papier i</w:t>
            </w:r>
            <w:r>
              <w:rPr>
                <w:spacing w:val="-7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  <w:spacing w:before="1"/>
            </w:pPr>
            <w:r>
              <w:t>20 01 11 Tekstylia</w:t>
            </w:r>
          </w:p>
          <w:p w:rsidR="006403D8" w:rsidRDefault="004467C9">
            <w:pPr>
              <w:pStyle w:val="TableParagraph"/>
            </w:pPr>
            <w:r>
              <w:t>20 01 38 Drewno inne niż wymienione w 20 01 37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39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  <w:spacing w:before="1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03 01 Niesegregowane (zmieszane) odpady komunalne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6" type="#_x0000_t202" style="position:absolute;left:0;text-align:left;margin-left:792.8pt;margin-top:478.55pt;width:27.75pt;height:57.4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">
                <v:rect id="Rectangle 54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i5sMA&#10;AADbAAAADwAAAGRycy9kb3ducmV2LnhtbESPzWrDMBCE74G+g9hCb4mc0gTXsRJKqKE5lTjpfbHW&#10;P8RaGUm13bePCoUeh5n5hskPs+nFSM53lhWsVwkI4srqjhsF10uxTEH4gKyxt0wKfsjDYf+wyDHT&#10;duIzjWVoRISwz1BBG8KQSemrlgz6lR2Io1dbZzBE6RqpHU4Rbnr5nCRbabDjuNDiQMeWqlv5bRQc&#10;1+eiNqdTl8rk9ev6Poxuy59KPT3ObzsQgebwH/5rf2gFmxf4/RJ/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Ii5s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1612"/>
        </w:trPr>
        <w:tc>
          <w:tcPr>
            <w:tcW w:w="3533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line="270" w:lineRule="atLeast"/>
              <w:ind w:right="877"/>
            </w:pPr>
            <w:r>
              <w:t>20 03 99 Odpady komunalne nie wymienione w innych podgrupach</w:t>
            </w:r>
          </w:p>
        </w:tc>
      </w:tr>
      <w:tr w:rsidR="006403D8">
        <w:trPr>
          <w:trHeight w:val="7518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VEOLIA USŁUGI </w:t>
            </w:r>
            <w:r>
              <w:rPr>
                <w:b/>
                <w:spacing w:val="-6"/>
                <w:sz w:val="24"/>
              </w:rPr>
              <w:t xml:space="preserve">DLA </w:t>
            </w:r>
            <w:r>
              <w:rPr>
                <w:b/>
                <w:sz w:val="24"/>
              </w:rPr>
              <w:t>ŚRODOWISKA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S.A.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13.11.2012r.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ul. Kurpiowska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  <w:p w:rsidR="006403D8" w:rsidRDefault="004467C9">
            <w:pPr>
              <w:pStyle w:val="TableParagraph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07-410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Ostrołęcka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NIP: 5272098636</w:t>
            </w:r>
          </w:p>
          <w:p w:rsidR="006403D8" w:rsidRDefault="004467C9">
            <w:pPr>
              <w:pStyle w:val="TableParagraph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REGON: 012914009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5/2012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ind w:left="191" w:right="188" w:firstLine="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08.10.2013r.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  <w:spacing w:before="1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13* Rozpuszczalniki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15* Alkalia</w:t>
            </w:r>
          </w:p>
          <w:p w:rsidR="006403D8" w:rsidRDefault="004467C9">
            <w:pPr>
              <w:pStyle w:val="TableParagraph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  <w:ind w:right="197"/>
            </w:pPr>
            <w:r>
              <w:t>20 01 19* Środki ochrony roślin I i II klasy toksyczności (bardzo toksyczne, i toksyczne, np. herbicydy, insektycydy)</w:t>
            </w:r>
          </w:p>
          <w:p w:rsidR="006403D8" w:rsidRDefault="004467C9">
            <w:pPr>
              <w:pStyle w:val="TableParagraph"/>
              <w:spacing w:before="1"/>
              <w:ind w:right="431"/>
            </w:pPr>
            <w:r>
              <w:t>20 01 21* Lampy fluorescencyjne i inne odpady zawierające rtęć</w:t>
            </w:r>
          </w:p>
          <w:p w:rsidR="006403D8" w:rsidRDefault="004467C9">
            <w:pPr>
              <w:pStyle w:val="TableParagraph"/>
            </w:pPr>
            <w:r>
              <w:t>20 01 23* Urządzenia zawierające freony</w:t>
            </w:r>
          </w:p>
          <w:p w:rsidR="006403D8" w:rsidRDefault="004467C9">
            <w:pPr>
              <w:pStyle w:val="TableParagraph"/>
              <w:spacing w:before="1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ind w:right="598"/>
            </w:pPr>
            <w:r>
              <w:t>20 01 26* Oleje i tłuszcze inne niż wymienione w 20 01 25 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ind w:right="154"/>
            </w:pPr>
            <w:r>
              <w:t>20 01 28 Farby, tusze, farby drukarskie, kleje, lepiszcze i żywice inne niż wymienione w 20 01 27</w:t>
            </w:r>
          </w:p>
          <w:p w:rsidR="006403D8" w:rsidRDefault="004467C9">
            <w:pPr>
              <w:pStyle w:val="TableParagraph"/>
              <w:ind w:right="1025"/>
            </w:pPr>
            <w:r>
              <w:t>20 01 30 Detergenty inne niż wymienione w 20 01 29 20 01 31* Leki cytotoksyczne i cytostatyczne</w:t>
            </w:r>
          </w:p>
          <w:p w:rsidR="006403D8" w:rsidRDefault="004467C9">
            <w:pPr>
              <w:pStyle w:val="TableParagraph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ind w:right="107"/>
            </w:pPr>
            <w:r>
              <w:t>20 01 33* Baterie i akumulatory łącznie z bateriami i akumulatorami wymienionymi w 16 06 01, 16 06 02 lub 16 06 03 oraz niesortowane baterie i akumulatory zawierające te baterie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34 Baterie i akumulatory inne niż wymienione w 20 01 33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01 35* Zużyte urządzenia elektryczne i elektroniczne inne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7" type="#_x0000_t202" style="position:absolute;left:0;text-align:left;margin-left:792.8pt;margin-top:478.55pt;width:27.75pt;height:57.4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D+sgIAALU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F6ioP6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tv0Q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DXkhtv0QIAAE0GAAAOAAAAAAAAAAAAAAAAAC4CAABkcnMvZTJvRG9jLnht&#10;bFBLAQItABQABgAIAAAAIQCggydt2gAAAAQBAAAPAAAAAAAAAAAAAAAAACsFAABkcnMvZG93bnJl&#10;di54bWxQSwUGAAAAAAQABADzAAAAMgYAAAAA&#10;">
                <v:rect id="Rectangle 51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BfsAA&#10;AADbAAAADwAAAGRycy9kb3ducmV2LnhtbESPzarCMBSE9xd8h3AEd9e0gqLVKCIKurr4tz80x7bY&#10;nJQk1vr25oLgcpiZb5jFqjO1aMn5yrKCdJiAIM6trrhQcDnvfqcgfEDWWFsmBS/ysFr2fhaYafvk&#10;I7WnUIgIYZ+hgjKEJpPS5yUZ9EPbEEfvZp3BEKUrpHb4jHBTy1GSTKTBiuNCiQ1tSsrvp4dRsEmP&#10;u5s5HKqpTGbXy7Zp3YT/lBr0u/UcRKAufMOf9l4rGKfw/yX+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Bfs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1320"/>
            </w:pPr>
            <w:r>
              <w:t>niż wymienione w 20 01 21 i 20 01 23 zawierające niebezpieczne 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264"/>
            </w:pPr>
            <w:r>
              <w:t>20 01 80 Środki ochrony roślin inne niż wymienione 20 01 19 20 01 99 Inne niż 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before="1"/>
              <w:ind w:right="927"/>
            </w:pPr>
            <w:r>
              <w:t>20 03 99 Odpady komunalne niewymienione w innych podgrupach</w:t>
            </w:r>
          </w:p>
          <w:p w:rsidR="006403D8" w:rsidRDefault="004467C9">
            <w:pPr>
              <w:pStyle w:val="TableParagraph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  <w:spacing w:before="1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486"/>
            </w:pPr>
            <w:r>
              <w:t>17 01 01 Odpady betonu oraz gruzu betonowy z rozbiórek i remontów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01 02 Gruz ceglany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8" type="#_x0000_t202" style="position:absolute;left:0;text-align:left;margin-left:792.8pt;margin-top:478.55pt;width:27.75pt;height:57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JfYER2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pJ1Q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">
                <v:rect id="Rectangle 48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+PrsA&#10;AADbAAAADwAAAGRycy9kb3ducmV2LnhtbERPSwrCMBDdC94hjOBOU0VEq1FEFHQl/vZDM7bFZlKS&#10;WOvtzUJw+Xj/5bo1lWjI+dKygtEwAUGcWV1yruB23Q9mIHxA1lhZJgUf8rBedTtLTLV985maS8hF&#10;DGGfooIihDqV0mcFGfRDWxNH7mGdwRChy6V2+I7hppLjJJlKgyXHhgJr2haUPS8vo2A7Ou8f5ngs&#10;ZzKZ32+7unFTPinV77WbBYhAbfiLf+6DVjCJY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6Gvj6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1343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578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line="270" w:lineRule="atLeast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</w:tc>
      </w:tr>
      <w:tr w:rsidR="006403D8">
        <w:trPr>
          <w:trHeight w:val="7783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Przedsiębiorstwo Usług Komunalnych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„CZYŚCIOCH BIS” Sp. z o.o</w:t>
            </w:r>
            <w:r>
              <w:rPr>
                <w:sz w:val="24"/>
              </w:rPr>
              <w:t>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15.02.2013r.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ind w:left="810" w:right="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Mjr Hubala 18 16-400 Suwałki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ind w:left="286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 844-15-84-000 REGON:790280252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89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1/2013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spacing w:line="242" w:lineRule="auto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09.04.2014r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2" w:lineRule="exact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</w:t>
            </w:r>
            <w:r>
              <w:rPr>
                <w:spacing w:val="-1"/>
              </w:rPr>
              <w:t xml:space="preserve"> </w:t>
            </w:r>
            <w:r>
              <w:t>14*Kwasy</w:t>
            </w:r>
          </w:p>
          <w:p w:rsidR="006403D8" w:rsidRDefault="004467C9">
            <w:pPr>
              <w:pStyle w:val="TableParagraph"/>
            </w:pPr>
            <w:r>
              <w:t>20 01 15*Alkalia</w:t>
            </w:r>
          </w:p>
          <w:p w:rsidR="006403D8" w:rsidRDefault="004467C9">
            <w:pPr>
              <w:pStyle w:val="TableParagraph"/>
            </w:pPr>
            <w:r>
              <w:t>20 01 17*Odczynniki fotograficzne</w:t>
            </w:r>
          </w:p>
          <w:p w:rsidR="006403D8" w:rsidRDefault="004467C9">
            <w:pPr>
              <w:pStyle w:val="TableParagraph"/>
              <w:spacing w:before="1"/>
              <w:ind w:right="246"/>
            </w:pPr>
            <w:r>
              <w:t>20 01 19*Środki ochrony roślin I i II klasy toksyczności (bardzo toksyczne i toksyczne np. herbicyny, insektycydy)</w:t>
            </w:r>
          </w:p>
          <w:p w:rsidR="006403D8" w:rsidRDefault="004467C9">
            <w:pPr>
              <w:pStyle w:val="TableParagraph"/>
              <w:spacing w:before="2" w:line="237" w:lineRule="auto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before="2"/>
            </w:pPr>
            <w:r>
              <w:t>20 01 26*Oleje i tłuszcze inne niż wymienione w 20 01 25</w:t>
            </w:r>
          </w:p>
          <w:p w:rsidR="006403D8" w:rsidRDefault="004467C9">
            <w:pPr>
              <w:pStyle w:val="TableParagraph"/>
              <w:ind w:right="94"/>
            </w:pPr>
            <w:r>
              <w:t>20 01 27*Farby,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</w:pPr>
            <w:r>
              <w:t>20 01 29*Detergenty zawierające substancje niebezpieczne</w:t>
            </w:r>
          </w:p>
          <w:p w:rsidR="006403D8" w:rsidRDefault="004467C9">
            <w:pPr>
              <w:pStyle w:val="TableParagraph"/>
              <w:spacing w:before="1"/>
            </w:pPr>
            <w:r>
              <w:t>20 01 31*Leki cytotoksyczne i cytostatyczne</w:t>
            </w:r>
          </w:p>
          <w:p w:rsidR="006403D8" w:rsidRDefault="004467C9">
            <w:pPr>
              <w:pStyle w:val="TableParagraph"/>
              <w:ind w:right="260"/>
            </w:pPr>
            <w:r>
              <w:t>20 01 33*Baterie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09"/>
            </w:pPr>
            <w:r>
              <w:t>20 01 35*Zużyte urządzenia elektryczne i elektroniczne inne niż wymienione w 20 01 21 i 20 01 23 zawierające niebezpieczne składniki</w:t>
            </w:r>
          </w:p>
          <w:p w:rsidR="006403D8" w:rsidRDefault="004467C9">
            <w:pPr>
              <w:pStyle w:val="TableParagraph"/>
            </w:pPr>
            <w:r>
              <w:t>20 01 37*Drewno zawierające substancje niebezpieczne</w:t>
            </w:r>
          </w:p>
          <w:p w:rsidR="006403D8" w:rsidRDefault="004467C9">
            <w:pPr>
              <w:pStyle w:val="TableParagraph"/>
              <w:ind w:right="578"/>
            </w:pPr>
            <w:r>
              <w:t>15 01 10*Opakowania zawierające pozostałości substancji niebezpiecznych lub nimi zanieczyszczone (np. środkami ochrony roślin I i II klasy toksyczności – bardzo toksyczne i toksyczne</w:t>
            </w:r>
          </w:p>
          <w:p w:rsidR="006403D8" w:rsidRDefault="004467C9">
            <w:pPr>
              <w:pStyle w:val="TableParagraph"/>
              <w:ind w:right="104"/>
            </w:pPr>
            <w:r>
              <w:t>15 01 11*Opakowania z metali zawierające niebezpieczne porowate elementy wzmocnienia konstrukcyjnego (np. azbest), włącznie z pustymi pojemnikami ciśnieniowymi</w:t>
            </w:r>
          </w:p>
          <w:p w:rsidR="006403D8" w:rsidRDefault="004467C9">
            <w:pPr>
              <w:pStyle w:val="TableParagraph"/>
              <w:spacing w:line="250" w:lineRule="exact"/>
            </w:pPr>
            <w:r>
              <w:t>20 01 01 Papier i tektura</w:t>
            </w:r>
          </w:p>
        </w:tc>
      </w:tr>
    </w:tbl>
    <w:p w:rsidR="006403D8" w:rsidRDefault="006403D8">
      <w:pPr>
        <w:spacing w:line="250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9" type="#_x0000_t202" style="position:absolute;left:0;text-align:left;margin-left:792.8pt;margin-top:478.55pt;width:27.75pt;height:57.4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e5sgIAALU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LM9F7m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161A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BsNj161AIAAE0GAAAOAAAAAAAAAAAAAAAAAC4CAABkcnMvZTJvRG9j&#10;LnhtbFBLAQItABQABgAIAAAAIQCggydt2gAAAAQBAAAPAAAAAAAAAAAAAAAAAC4FAABkcnMvZG93&#10;bnJldi54bWxQSwUGAAAAAAQABADzAAAANQYAAAAA&#10;">
                <v:rect id="Rectangle 45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RoMMA&#10;AADbAAAADwAAAGRycy9kb3ducmV2LnhtbESPzWrDMBCE74G+g9hCb4mc0gTXsRJKqKE5lTjpfbHW&#10;P8RaGUm13bePCoUeh5n5hskPs+nFSM53lhWsVwkI4srqjhsF10uxTEH4gKyxt0wKfsjDYf+wyDHT&#10;duIzjWVoRISwz1BBG8KQSemrlgz6lR2Io1dbZzBE6RqpHU4Rbnr5nCRbabDjuNDiQMeWqlv5bRQc&#10;1+eiNqdTl8rk9ev6Poxuy59KPT3ObzsQgebwH/5rf2gFLxv4/RJ/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cRoM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25 Oleje i tłuszcze</w:t>
            </w:r>
            <w:r>
              <w:rPr>
                <w:spacing w:val="-9"/>
              </w:rPr>
              <w:t xml:space="preserve"> </w:t>
            </w:r>
            <w:r>
              <w:t>jadalne</w:t>
            </w:r>
          </w:p>
          <w:p w:rsidR="006403D8" w:rsidRDefault="004467C9">
            <w:pPr>
              <w:pStyle w:val="TableParagraph"/>
              <w:ind w:right="154"/>
            </w:pPr>
            <w:r>
              <w:t>20 01 28 Farby, tusze, farby drukarskie, kleje, lepiszcze i żywice inne niż wymienione w 20 01</w:t>
            </w:r>
            <w:r>
              <w:rPr>
                <w:spacing w:val="-6"/>
              </w:rPr>
              <w:t xml:space="preserve"> </w:t>
            </w:r>
            <w:r>
              <w:t>27</w:t>
            </w:r>
          </w:p>
          <w:p w:rsidR="006403D8" w:rsidRDefault="004467C9">
            <w:pPr>
              <w:pStyle w:val="TableParagraph"/>
            </w:pPr>
            <w:r>
              <w:t>20 01 30 Detergenty inne niż wymienione w 20 01 29</w:t>
            </w:r>
          </w:p>
          <w:p w:rsidR="006403D8" w:rsidRDefault="004467C9">
            <w:pPr>
              <w:pStyle w:val="TableParagraph"/>
              <w:spacing w:before="1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ind w:right="102"/>
            </w:pPr>
            <w:r>
              <w:t>20 01 34 Baterie i akumulatory inne niż wymienione w 20 01 33 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  <w:spacing w:before="1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nie wymienione frakcje zbierane w sposób selektywny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  <w:spacing w:before="1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877"/>
            </w:pPr>
            <w:r>
              <w:t>20 03 99 Odpady komunalne nie wymienione w innych podgrupach</w:t>
            </w:r>
          </w:p>
          <w:p w:rsidR="006403D8" w:rsidRDefault="004467C9">
            <w:pPr>
              <w:pStyle w:val="TableParagraph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15 01 03 Opakowania z drewna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0" type="#_x0000_t202" style="position:absolute;left:0;text-align:left;margin-left:792.8pt;margin-top:478.55pt;width:27.75pt;height:57.4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1qsgIAALU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MtTLWq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Oh0g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">
                <v:rect id="Rectangle 42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6J1L8A&#10;AADbAAAADwAAAGRycy9kb3ducmV2LnhtbESPzarCMBSE94LvEI7gTlNFRKtRRBSuK/Fvf2iObbE5&#10;KUlurW9vBMHlMDPfMMt1ayrRkPOlZQWjYQKCOLO65FzB9bIfzED4gKyxskwKXuRhvep2lphq++QT&#10;NeeQiwhhn6KCIoQ6ldJnBRn0Q1sTR+9uncEQpculdviMcFPJcZJMpcGS40KBNW0Lyh7nf6NgOzrt&#10;7+ZwKGcymd+uu7pxUz4q1e+1mwWIQG34hb/tP61gMobP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bonU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spacing w:before="1"/>
              <w:ind w:hanging="275"/>
            </w:pPr>
            <w:r>
              <w:t>01 09 Opakowania z</w:t>
            </w:r>
            <w:r>
              <w:rPr>
                <w:spacing w:val="-4"/>
              </w:rPr>
              <w:t xml:space="preserve"> </w:t>
            </w:r>
            <w:r>
              <w:t>tekstyliów</w:t>
            </w:r>
          </w:p>
          <w:p w:rsidR="006403D8" w:rsidRDefault="004467C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left="106"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  <w:spacing w:before="1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2" w:line="237" w:lineRule="auto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before="1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  <w:spacing w:before="1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  <w:spacing w:before="1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</w:pPr>
            <w:r>
              <w:t>17 03 02 Asfalt inny niż wymieniony w 17 03 01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03 80 Odpadowa papa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01 Miedź, brąz, mosiądz</w:t>
            </w:r>
          </w:p>
          <w:p w:rsidR="006403D8" w:rsidRDefault="004467C9">
            <w:pPr>
              <w:pStyle w:val="TableParagraph"/>
              <w:spacing w:before="1"/>
            </w:pPr>
            <w:r>
              <w:t>17 04 02 Aluminium</w:t>
            </w:r>
          </w:p>
          <w:p w:rsidR="006403D8" w:rsidRDefault="004467C9">
            <w:pPr>
              <w:pStyle w:val="TableParagraph"/>
            </w:pPr>
            <w:r>
              <w:t>17 04 03 Ołów</w:t>
            </w:r>
          </w:p>
          <w:p w:rsidR="006403D8" w:rsidRDefault="004467C9">
            <w:pPr>
              <w:pStyle w:val="TableParagraph"/>
            </w:pPr>
            <w:r>
              <w:t>17 04 04 Cynk</w:t>
            </w:r>
          </w:p>
          <w:p w:rsidR="006403D8" w:rsidRDefault="004467C9">
            <w:pPr>
              <w:pStyle w:val="TableParagraph"/>
            </w:pPr>
            <w:r>
              <w:t>17 04 05 Żelazo i stal</w:t>
            </w:r>
          </w:p>
          <w:p w:rsidR="006403D8" w:rsidRDefault="004467C9">
            <w:pPr>
              <w:pStyle w:val="TableParagraph"/>
              <w:spacing w:before="1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</w:pPr>
            <w:r>
              <w:t>17 04 11 Kable inne niż wymienione w 17 04 10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05 08 Tłuczeń torowy (kruszywo) inny niż wymieniony w 1705 07</w:t>
            </w:r>
          </w:p>
          <w:p w:rsidR="006403D8" w:rsidRDefault="004467C9" w:rsidP="004467C9">
            <w:pPr>
              <w:pStyle w:val="TableParagraph"/>
              <w:spacing w:before="1"/>
            </w:pPr>
            <w:r>
              <w:t>17 06 04 Materiały izolacyjne inne niż wymienione w 17 06 01 i 17 06 03</w:t>
            </w:r>
          </w:p>
          <w:p w:rsidR="006403D8" w:rsidRDefault="004467C9">
            <w:pPr>
              <w:pStyle w:val="TableParagraph"/>
            </w:pPr>
            <w:r>
              <w:t>17 08 02 Materiały konstrukcyjne zawierające gips inne niż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wymienione w 17 08 01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left:0;text-align:left;margin-left:792.8pt;margin-top:478.55pt;width:27.75pt;height:57.4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q7SnM1AIAAE0GAAAOAAAAAAAAAAAAAAAAAC4CAABkcnMvZTJvRG9j&#10;LnhtbFBLAQItABQABgAIAAAAIQCggydt2gAAAAQBAAAPAAAAAAAAAAAAAAAAAC4FAABkcnMvZG93&#10;bnJldi54bWxQSwUGAAAAAAQABADzAAAANQYAAAAA&#10;">
                <v:rect id="Rectangle 39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o2L8A&#10;AADbAAAADwAAAGRycy9kb3ducmV2LnhtbESPzarCMBSE94LvEI7gTlMVRKtRRBR0dfFvf2iObbE5&#10;KUms9e3NBcHlMDPfMMt1ayrRkPOlZQWjYQKCOLO65FzB9bIfzED4gKyxskwK3uRhvep2lphq++IT&#10;NeeQiwhhn6KCIoQ6ldJnBRn0Q1sTR+9uncEQpculdviKcFPJcZJMpcGS40KBNW0Lyh7np1GwHZ32&#10;d3M8ljOZzG/XXd24Kf8p1e+1mwWIQG34hb/tg1YwmcP/l/g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GjY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80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175"/>
            </w:pPr>
            <w:r>
              <w:t>17 09 04 Zmieszane odpady z budowy, remontów i demontażu inne niż wymienione w 17 09 01, 17 09 02 i 17 09 03</w:t>
            </w: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EKOPARTNER J. SUCHECKI I WSPÓLNICY SP. J.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26.03.2013r.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Kleeberga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20;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15-691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Białystok</w:t>
            </w:r>
          </w:p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542-30-58-630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200174060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2/2013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528"/>
            </w:pPr>
            <w:r>
              <w:t>15 01 10* Opakowania zawierające pozostałości substancji niebezpiecznych lub nimi zanieczyszczone (np. środkami ochrony roślin I i II klasy toksyczności – bardzo toksyczne i toksyczne</w:t>
            </w:r>
          </w:p>
          <w:p w:rsidR="006403D8" w:rsidRDefault="004467C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right="116" w:firstLine="0"/>
            </w:pPr>
            <w:r>
              <w:t>01 11* Opakowania z metali zawierające niebezpieczne porowate elementy wzmocnienia konstrukcyjnego (np. azbest), włącznie z pustymi pojemnikami</w:t>
            </w:r>
            <w:r>
              <w:rPr>
                <w:spacing w:val="-5"/>
              </w:rPr>
              <w:t xml:space="preserve"> </w:t>
            </w:r>
            <w:r>
              <w:t>ciśnieniowymi</w:t>
            </w:r>
          </w:p>
          <w:p w:rsidR="006403D8" w:rsidRDefault="004467C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  <w:spacing w:before="1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03 02 Asfalt inny niż wymieniony w 17 03 01</w:t>
            </w:r>
          </w:p>
          <w:p w:rsidR="006403D8" w:rsidRDefault="004467C9">
            <w:pPr>
              <w:pStyle w:val="TableParagraph"/>
              <w:spacing w:before="1"/>
            </w:pPr>
            <w:r>
              <w:t>17 03 80 Odpadowa papa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04 01 Miedź, brąz, mosiądz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792.8pt;margin-top:478.55pt;width:27.75pt;height:57.4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87sgIAALU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A9Frzu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BO6j2U1AIAAE0GAAAOAAAAAAAAAAAAAAAAAC4CAABkcnMvZTJvRG9j&#10;LnhtbFBLAQItABQABgAIAAAAIQCggydt2gAAAAQBAAAPAAAAAAAAAAAAAAAAAC4FAABkcnMvZG93&#10;bnJldi54bWxQSwUGAAAAAAQABADzAAAANQYAAAAA&#10;">
                <v:rect id="Rectangle 36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8qsAA&#10;AADbAAAADwAAAGRycy9kb3ducmV2LnhtbESPzarCMBSE9xd8h3AEd9dUhaLVKCIKurr4tz80x7bY&#10;nJQk1vr25oLgcpiZb5jFqjO1aMn5yrKC0TABQZxbXXGh4HLe/U5B+ICssbZMCl7kYbXs/Sww0/bJ&#10;R2pPoRARwj5DBWUITSalz0sy6Ie2IY7ezTqDIUpXSO3wGeGmluMkSaXBiuNCiQ1tSsrvp4dRsBkd&#10;dzdzOFRTmcyul23TupT/lBr0u/UcRKAufMOf9l4rmKTw/yX+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P8qs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04 02 Aluminium</w:t>
            </w:r>
          </w:p>
          <w:p w:rsidR="006403D8" w:rsidRDefault="004467C9">
            <w:pPr>
              <w:pStyle w:val="TableParagraph"/>
            </w:pPr>
            <w:r>
              <w:t>17 04 03 Ołów</w:t>
            </w:r>
          </w:p>
          <w:p w:rsidR="006403D8" w:rsidRDefault="004467C9">
            <w:pPr>
              <w:pStyle w:val="TableParagraph"/>
            </w:pPr>
            <w:r>
              <w:t>17 04 04 Cynk</w:t>
            </w:r>
          </w:p>
          <w:p w:rsidR="006403D8" w:rsidRDefault="004467C9">
            <w:pPr>
              <w:pStyle w:val="TableParagraph"/>
            </w:pPr>
            <w:r>
              <w:t>17 04 05 Żelazo i stal</w:t>
            </w:r>
          </w:p>
          <w:p w:rsidR="006403D8" w:rsidRDefault="004467C9">
            <w:pPr>
              <w:pStyle w:val="TableParagraph"/>
              <w:spacing w:before="1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</w:pPr>
            <w:r>
              <w:t>17 04 11 Kable inne niż wymienione w 17 04 10</w:t>
            </w:r>
          </w:p>
          <w:p w:rsidR="006403D8" w:rsidRDefault="004467C9" w:rsidP="004467C9">
            <w:pPr>
              <w:pStyle w:val="TableParagraph"/>
            </w:pPr>
            <w:r>
              <w:t>17 05 08 Tłuczeń torowy (kruszywo) inny niż wymieniony w 17 05 07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06 04 Materiały izolacyjne inne niż wymienione w 17 06 01 i 17 06 03</w:t>
            </w:r>
          </w:p>
          <w:p w:rsidR="006403D8" w:rsidRDefault="004467C9">
            <w:pPr>
              <w:pStyle w:val="TableParagraph"/>
            </w:pPr>
            <w:r>
              <w:t>17 08 02 Materiały konstrukcyjne zawierające gips inne niż</w:t>
            </w:r>
          </w:p>
          <w:p w:rsidR="006403D8" w:rsidRDefault="004467C9">
            <w:pPr>
              <w:pStyle w:val="TableParagraph"/>
            </w:pPr>
            <w:r>
              <w:t>wymienione w 17 08 01</w:t>
            </w:r>
          </w:p>
          <w:p w:rsidR="006403D8" w:rsidRDefault="004467C9">
            <w:pPr>
              <w:pStyle w:val="TableParagraph"/>
              <w:spacing w:before="1"/>
              <w:ind w:right="175"/>
            </w:pPr>
            <w:r>
              <w:t>17 09 04 Zmieszane odpady z budowy, remontów i demontażu inne niż wymienione w 17 09 01, 17 09 02 i 17 09 03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  <w:spacing w:before="1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13*Rozpuszczalniki</w:t>
            </w:r>
          </w:p>
          <w:p w:rsidR="006403D8" w:rsidRDefault="004467C9">
            <w:pPr>
              <w:pStyle w:val="TableParagraph"/>
            </w:pPr>
            <w:r>
              <w:t>20 01</w:t>
            </w:r>
            <w:r>
              <w:rPr>
                <w:spacing w:val="-1"/>
              </w:rPr>
              <w:t xml:space="preserve"> </w:t>
            </w:r>
            <w:r>
              <w:t>14*Kwasy</w:t>
            </w:r>
          </w:p>
          <w:p w:rsidR="006403D8" w:rsidRDefault="004467C9">
            <w:pPr>
              <w:pStyle w:val="TableParagraph"/>
              <w:spacing w:before="1"/>
            </w:pPr>
            <w:r>
              <w:t>20 01 15*Alkalia</w:t>
            </w:r>
          </w:p>
          <w:p w:rsidR="006403D8" w:rsidRDefault="004467C9">
            <w:pPr>
              <w:pStyle w:val="TableParagraph"/>
            </w:pPr>
            <w:r>
              <w:t>20 01 17*Odczynniki fotograficzne</w:t>
            </w:r>
          </w:p>
          <w:p w:rsidR="006403D8" w:rsidRDefault="004467C9">
            <w:pPr>
              <w:pStyle w:val="TableParagraph"/>
              <w:ind w:right="246"/>
            </w:pPr>
            <w:r>
              <w:t>20 01 19*Środki ochrony roślin I i II klasy toksyczności (bardzo toksyczne i toksyczne np. herbicyny, insektycydy)</w:t>
            </w:r>
          </w:p>
          <w:p w:rsidR="006403D8" w:rsidRDefault="004467C9">
            <w:pPr>
              <w:pStyle w:val="TableParagraph"/>
              <w:spacing w:before="1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26*Oleje i tłuszcze inne niż wymienione w 20 01 25</w:t>
            </w:r>
          </w:p>
          <w:p w:rsidR="006403D8" w:rsidRDefault="004467C9">
            <w:pPr>
              <w:pStyle w:val="TableParagraph"/>
              <w:ind w:right="94"/>
            </w:pPr>
            <w:r>
              <w:t>20 01 27*Farby,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spacing w:line="270" w:lineRule="atLeast"/>
              <w:ind w:right="154"/>
            </w:pPr>
            <w:r>
              <w:t>20 01 28 Farby, tusze, farby drukarskie, kleje, lepiszcze i żywice inne niż wymienione w 20 01 27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left:0;text-align:left;margin-left:792.8pt;margin-top:478.55pt;width:27.75pt;height:57.4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UtsgIAALU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JV5JS2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">
                <v:rect id="Rectangle 33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fMsMA&#10;AADbAAAADwAAAGRycy9kb3ducmV2LnhtbESPwWrDMBBE74X+g9hAb42cGEzqWg4hNNCcihP3vlgb&#10;29RaGUmx3b+vCoUeh5l5wxT7xQxiIud7ywo26wQEcWN1z62C+np63oHwAVnjYJkUfJOHffn4UGCu&#10;7cwVTZfQighhn6OCLoQxl9I3HRn0azsSR+9mncEQpWuldjhHuBnkNkkyabDnuNDhSMeOmq/L3Sg4&#10;bqrTzZzP/U4mL5/12zi5jD+Ueloth1cQgZbwH/5rv2sFaQq/X+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RfMs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</w:t>
            </w:r>
          </w:p>
          <w:p w:rsidR="006403D8" w:rsidRDefault="004467C9">
            <w:pPr>
              <w:pStyle w:val="TableParagraph"/>
            </w:pPr>
            <w:r>
              <w:t>20 01 31*Leki cytotoksyczne i cytostatyczne</w:t>
            </w:r>
          </w:p>
          <w:p w:rsidR="006403D8" w:rsidRDefault="004467C9">
            <w:pPr>
              <w:pStyle w:val="TableParagraph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ind w:right="260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 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nie 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spacing w:before="2" w:line="237" w:lineRule="auto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2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line="270" w:lineRule="atLeast"/>
              <w:ind w:right="877"/>
            </w:pPr>
            <w:r>
              <w:t>20 03 99 Odpady komunalne nie wymienione w innych podgrupach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left:0;text-align:left;margin-left:792.8pt;margin-top:478.55pt;width:27.75pt;height:57.4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ABGJvS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">
                <v:rect id="Rectangle 30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BRbsA&#10;AADbAAAADwAAAGRycy9kb3ducmV2LnhtbERPSwrCMBDdC94hjOBOUxVEq1FEFHQl/vZDM7bFZlKS&#10;WOvtzUJw+Xj/5bo1lWjI+dKygtEwAUGcWV1yruB23Q9mIHxA1lhZJgUf8rBedTtLTLV985maS8hF&#10;DGGfooIihDqV0mcFGfRDWxNH7mGdwRChy6V2+I7hppLjJJlKgyXHhgJr2haUPS8vo2A7Ou8f5ngs&#10;ZzKZ32+7unFTPinV77WbBYhAbfiLf+6DVjCJ6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j2wUW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5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MIEJSKIE PRZEDSIĘBIORSTWO USŁUG KOMUNALNYCH</w:t>
            </w: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532" w:right="52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Spółka z ograniczoną odpowiedzialnością  data wpisu: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03.06.2013r.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5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Przemysłowa 5</w:t>
            </w:r>
          </w:p>
          <w:p w:rsidR="006403D8" w:rsidRDefault="004467C9">
            <w:pPr>
              <w:pStyle w:val="TableParagraph"/>
              <w:ind w:left="286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06-200 Maków Mazowiecki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757-000-15-14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550326715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3/2013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ind w:right="465"/>
            </w:pPr>
            <w:r>
              <w:t>17 01 01 Odpady z betonu oraz gruz betonowy z rozbiórek i remontów</w:t>
            </w:r>
          </w:p>
          <w:p w:rsidR="006403D8" w:rsidRDefault="004467C9">
            <w:pPr>
              <w:pStyle w:val="TableParagraph"/>
              <w:spacing w:before="1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2" w:line="237" w:lineRule="auto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before="2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  <w:spacing w:before="1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3" w:line="237" w:lineRule="auto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before="1"/>
              <w:ind w:right="109"/>
            </w:pPr>
            <w:r>
              <w:t>20 01 35*Zużyte urządzenia elektryczne i elektroniczne inne niż wymienione w 20 01 21 i 20 01 23 zawierające niebezpieczne składniki</w:t>
            </w:r>
          </w:p>
          <w:p w:rsidR="006403D8" w:rsidRDefault="004467C9">
            <w:pPr>
              <w:pStyle w:val="TableParagraph"/>
              <w:spacing w:before="1"/>
            </w:pPr>
            <w:r>
              <w:t>20 01 39 Tworzywa sztuczne</w:t>
            </w:r>
          </w:p>
          <w:p w:rsidR="006403D8" w:rsidRDefault="004467C9">
            <w:pPr>
              <w:pStyle w:val="TableParagraph"/>
              <w:ind w:right="713"/>
            </w:pPr>
            <w:r>
              <w:t>20 01 99 Inne nie wymienione frakcje zbierane w sposób selektywny</w:t>
            </w:r>
          </w:p>
          <w:p w:rsidR="006403D8" w:rsidRDefault="004467C9">
            <w:pPr>
              <w:pStyle w:val="TableParagraph"/>
              <w:spacing w:before="1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spacing w:line="270" w:lineRule="atLeast"/>
              <w:ind w:right="267"/>
            </w:pPr>
            <w:r>
              <w:t>20 03 04 Szlamy ze zbiorników bezodpływowych służących do gromadzenia nieczystości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left:0;text-align:left;margin-left:792.8pt;margin-top:478.55pt;width:27.75pt;height:57.4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Jfy+FS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Ph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OTvPh1AIAAE0GAAAOAAAAAAAAAAAAAAAAAC4CAABkcnMvZTJvRG9j&#10;LnhtbFBLAQItABQABgAIAAAAIQCggydt2gAAAAQBAAAPAAAAAAAAAAAAAAAAAC4FAABkcnMvZG93&#10;bnJldi54bWxQSwUGAAAAAAQABADzAAAANQYAAAAA&#10;">
                <v:rect id="Rectangle 27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P7MAA&#10;AADbAAAADwAAAGRycy9kb3ducmV2LnhtbESPQYvCMBSE74L/ITzBm6Z6cLUaRURBT4ta74/m2Rab&#10;l5LEWv+9ERb2OMzMN8xq05latOR8ZVnBZJyAIM6trrhQkF0PozkIH5A11pZJwZs8bNb93gpTbV98&#10;pvYSChEh7FNUUIbQpFL6vCSDfmwb4ujdrTMYonSF1A5fEW5qOU2SmTRYcVwosaFdSfnj8jQKdpPz&#10;4W5Op2ouk8Ut2zetm/GvUsNBt12CCNSF//Bf+6gVTH/g+yX+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bP7M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5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</w:tc>
      </w:tr>
      <w:tr w:rsidR="006403D8">
        <w:trPr>
          <w:trHeight w:val="607"/>
        </w:trPr>
        <w:tc>
          <w:tcPr>
            <w:tcW w:w="3533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92" w:lineRule="exact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SYLWESTER MORKA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11.12.2013r.</w:t>
            </w:r>
          </w:p>
        </w:tc>
        <w:tc>
          <w:tcPr>
            <w:tcW w:w="3346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92" w:lineRule="exact"/>
              <w:ind w:left="1000"/>
              <w:rPr>
                <w:b/>
                <w:sz w:val="24"/>
              </w:rPr>
            </w:pPr>
            <w:r>
              <w:rPr>
                <w:b/>
                <w:sz w:val="24"/>
              </w:rPr>
              <w:t>Stary Lubiel 9</w:t>
            </w:r>
          </w:p>
          <w:p w:rsidR="006403D8" w:rsidRDefault="004467C9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07-207 Rząśnik</w:t>
            </w:r>
          </w:p>
        </w:tc>
        <w:tc>
          <w:tcPr>
            <w:tcW w:w="1642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4/2013</w:t>
            </w:r>
          </w:p>
        </w:tc>
        <w:tc>
          <w:tcPr>
            <w:tcW w:w="5904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65" w:lineRule="exact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</w:tc>
      </w:tr>
      <w:tr w:rsidR="006403D8">
        <w:trPr>
          <w:trHeight w:val="1151"/>
        </w:trPr>
        <w:tc>
          <w:tcPr>
            <w:tcW w:w="3533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</w:p>
          <w:p w:rsidR="006403D8" w:rsidRDefault="004467C9">
            <w:pPr>
              <w:pStyle w:val="TableParagraph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NIP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762-107-84-91</w:t>
            </w:r>
          </w:p>
          <w:p w:rsidR="006403D8" w:rsidRDefault="004467C9">
            <w:pPr>
              <w:pStyle w:val="TableParagraph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REGON 551284404</w:t>
            </w:r>
          </w:p>
        </w:tc>
        <w:tc>
          <w:tcPr>
            <w:tcW w:w="1642" w:type="dxa"/>
            <w:tcBorders>
              <w:top w:val="nil"/>
            </w:tcBorders>
          </w:tcPr>
          <w:p w:rsidR="006403D8" w:rsidRDefault="004467C9">
            <w:pPr>
              <w:pStyle w:val="TableParagraph"/>
              <w:spacing w:line="271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ind w:left="191" w:right="188" w:firstLine="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17.06.2014r.</w:t>
            </w:r>
          </w:p>
        </w:tc>
        <w:tc>
          <w:tcPr>
            <w:tcW w:w="5904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03D8">
        <w:trPr>
          <w:trHeight w:val="6714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333" w:right="32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Miejski Zakład Gospodarki Komunalnej i Mieszkaniowej Sp. z o.o.</w:t>
            </w:r>
          </w:p>
          <w:p w:rsidR="006403D8" w:rsidRDefault="004467C9">
            <w:pPr>
              <w:pStyle w:val="TableParagraph"/>
              <w:spacing w:line="292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28.05.2015r.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06-300 Przasnysz</w:t>
            </w:r>
          </w:p>
          <w:p w:rsidR="006403D8" w:rsidRDefault="004467C9">
            <w:pPr>
              <w:pStyle w:val="TableParagraph"/>
              <w:ind w:left="286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Kacza 9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1/2015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03 Opakowania z drewna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  <w:spacing w:before="1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right="545" w:firstLine="0"/>
            </w:pPr>
            <w:r>
              <w:t>01 10* Opakowania zawierające pozostałości substancji niebezpiecznych lub nimi</w:t>
            </w:r>
            <w:r>
              <w:rPr>
                <w:spacing w:val="-5"/>
              </w:rPr>
              <w:t xml:space="preserve"> </w:t>
            </w:r>
            <w:r>
              <w:t>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before="1"/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</w:pPr>
            <w:r>
              <w:t>16 02 13 Zużyte urządzenia zawierające niebezpieczne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elementy5)inne niż wymienione w 16 02 09 do 16 02 12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16 81 02 Odpady inne niż wymienione w 16 81 01</w:t>
            </w:r>
          </w:p>
          <w:p w:rsidR="006403D8" w:rsidRDefault="004467C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1"/>
              <w:ind w:hanging="275"/>
            </w:pPr>
            <w:r>
              <w:t>82 02 Odpady inne niż wymienione w 16 82</w:t>
            </w:r>
            <w:r>
              <w:rPr>
                <w:spacing w:val="-10"/>
              </w:rPr>
              <w:t xml:space="preserve"> </w:t>
            </w:r>
            <w:r>
              <w:t>01</w:t>
            </w:r>
          </w:p>
          <w:p w:rsidR="006403D8" w:rsidRDefault="004467C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ind w:left="106"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1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  <w:spacing w:line="254" w:lineRule="exact"/>
            </w:pPr>
            <w:r>
              <w:t>17 01 81 Odpady z remontów i przebudowy dróg</w:t>
            </w:r>
          </w:p>
        </w:tc>
      </w:tr>
    </w:tbl>
    <w:p w:rsidR="006403D8" w:rsidRDefault="006403D8">
      <w:pPr>
        <w:spacing w:line="254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left:0;text-align:left;margin-left:792.8pt;margin-top:478.55pt;width:27.75pt;height:57.4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gMsgIAALU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NxDOAy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">
                <v:rect id="Rectangle 24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Rm78A&#10;AADbAAAADwAAAGRycy9kb3ducmV2LnhtbESPzarCMBSE94LvEI7gTlNFRKtRRBSuK/Fvf2iObbE5&#10;KUlurW9vBMHlMDPfMMt1ayrRkPOlZQWjYQKCOLO65FzB9bIfzED4gKyxskwKXuRhvep2lphq++QT&#10;NeeQiwhhn6KCIoQ6ldJnBRn0Q1sTR+9uncEQpculdviMcFPJcZJMpcGS40KBNW0Lyh7nf6NgOzrt&#10;7+ZwKGcymd+uu7pxUz4q1e+1mwWIQG34hb/tP61gPIHP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FFGb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01 82 Inne niewymienione odpady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before="1"/>
              <w:ind w:right="226"/>
            </w:pPr>
            <w:r>
              <w:t>17 05 04 Gleba i ziemia, w tym kamienie, inne niż wymienione w 17 05 03</w:t>
            </w:r>
          </w:p>
          <w:p w:rsidR="006403D8" w:rsidRDefault="004467C9">
            <w:pPr>
              <w:pStyle w:val="TableParagraph"/>
            </w:pPr>
            <w:r>
              <w:t>17 06 04 Materiały izolacyjne inne niż wymienione w 17 06 01 i</w:t>
            </w:r>
          </w:p>
          <w:p w:rsidR="006403D8" w:rsidRDefault="004467C9">
            <w:pPr>
              <w:pStyle w:val="TableParagraph"/>
            </w:pPr>
            <w:r>
              <w:t>17 06 03</w:t>
            </w:r>
          </w:p>
          <w:p w:rsidR="006403D8" w:rsidRDefault="004467C9">
            <w:pPr>
              <w:pStyle w:val="TableParagraph"/>
              <w:spacing w:before="1"/>
            </w:pPr>
            <w:r>
              <w:t>17 08 02 Materiały konstrukcyjne zawierające gips inne niż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wymienione w 17 08 01</w:t>
            </w:r>
          </w:p>
          <w:p w:rsidR="006403D8" w:rsidRDefault="004467C9">
            <w:pPr>
              <w:pStyle w:val="TableParagraph"/>
              <w:ind w:right="175"/>
            </w:pPr>
            <w:r>
              <w:t>17 09 04 Zmieszane odpady z budowy, remontów i demontażu inne niż wymienione w 17 09 01, 17 09 02 i 17 09 03</w:t>
            </w:r>
          </w:p>
          <w:p w:rsidR="006403D8" w:rsidRDefault="004467C9">
            <w:pPr>
              <w:pStyle w:val="TableParagraph"/>
            </w:pPr>
            <w:r>
              <w:t>19 12 01 Papier i</w:t>
            </w:r>
            <w:r>
              <w:rPr>
                <w:spacing w:val="-1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</w:pPr>
            <w:r>
              <w:t>19 12 02 Metale</w:t>
            </w:r>
            <w:r>
              <w:rPr>
                <w:spacing w:val="-3"/>
              </w:rPr>
              <w:t xml:space="preserve"> </w:t>
            </w:r>
            <w:r>
              <w:t>żelazne</w:t>
            </w:r>
          </w:p>
          <w:p w:rsidR="006403D8" w:rsidRDefault="004467C9">
            <w:pPr>
              <w:pStyle w:val="TableParagraph"/>
            </w:pPr>
            <w:r>
              <w:t>19 12 03 Metale nieżelazne</w:t>
            </w:r>
          </w:p>
          <w:p w:rsidR="006403D8" w:rsidRDefault="004467C9">
            <w:pPr>
              <w:pStyle w:val="TableParagraph"/>
            </w:pPr>
            <w:r>
              <w:t>19 12 04 Tworzywa sztuczne i guma</w:t>
            </w:r>
          </w:p>
          <w:p w:rsidR="006403D8" w:rsidRDefault="004467C9">
            <w:pPr>
              <w:pStyle w:val="TableParagraph"/>
            </w:pPr>
            <w:r>
              <w:t>19 12 05 Szkło</w:t>
            </w:r>
          </w:p>
          <w:p w:rsidR="006403D8" w:rsidRDefault="004467C9">
            <w:pPr>
              <w:pStyle w:val="TableParagraph"/>
              <w:spacing w:before="1"/>
            </w:pPr>
            <w:r>
              <w:t>19 12 07 Drewno inne niż wymienione w 19 12 06</w:t>
            </w:r>
          </w:p>
          <w:p w:rsidR="006403D8" w:rsidRDefault="004467C9">
            <w:pPr>
              <w:pStyle w:val="TableParagraph"/>
            </w:pPr>
            <w:r>
              <w:t>19 12 08 Tykstylia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19 12 09 Minerały (np. piasek, kamienie)</w:t>
            </w:r>
          </w:p>
          <w:p w:rsidR="006403D8" w:rsidRDefault="004467C9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line="267" w:lineRule="exact"/>
              <w:ind w:hanging="275"/>
            </w:pPr>
            <w:r>
              <w:t>12 10 Odpady palne (paliwo</w:t>
            </w:r>
            <w:r>
              <w:rPr>
                <w:spacing w:val="-5"/>
              </w:rPr>
              <w:t xml:space="preserve"> </w:t>
            </w:r>
            <w:r>
              <w:t>alternatywne)</w:t>
            </w:r>
          </w:p>
          <w:p w:rsidR="006403D8" w:rsidRDefault="004467C9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hanging="275"/>
            </w:pPr>
            <w:r>
              <w:t>01 01 Papier i</w:t>
            </w:r>
            <w:r>
              <w:rPr>
                <w:spacing w:val="-6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  <w:spacing w:before="1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  <w:ind w:right="197"/>
            </w:pPr>
            <w:r>
              <w:t>20 01 19* Środki ochrony roślin I i II klasy toksyczności (bardzo toksyczne i toksyczne np. herbicyny, insektycydy)</w:t>
            </w:r>
          </w:p>
          <w:p w:rsidR="006403D8" w:rsidRDefault="004467C9">
            <w:pPr>
              <w:pStyle w:val="TableParagraph"/>
              <w:ind w:right="431"/>
            </w:pPr>
            <w:r>
              <w:t>20 01 21* Lampy fluorescencyjne i inne odpady zawierające rtęć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01 23* Urządzenia zawierające freony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792.8pt;margin-top:478.55pt;width:27.75pt;height:57.4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LMjJdLECAAC1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j20Q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C7s1j20QIAAE0GAAAOAAAAAAAAAAAAAAAAAC4CAABkcnMvZTJvRG9jLnht&#10;bFBLAQItABQABgAIAAAAIQCggydt2gAAAAQBAAAPAAAAAAAAAAAAAAAAACsFAABkcnMvZG93bnJl&#10;di54bWxQSwUGAAAAAAQABADzAAAAMgYAAAAA&#10;">
                <v:rect id="Rectangle 21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yA78A&#10;AADbAAAADwAAAGRycy9kb3ducmV2LnhtbESPzarCMBSE9xd8h3AEd9e0LkSrUUQUdCX+7Q/NsS02&#10;JyWJtb69EQSXw8x8w8yXnalFS85XlhWkwwQEcW51xYWCy3n7PwHhA7LG2jIpeJGH5aL3N8dM2ycf&#10;qT2FQkQI+wwVlCE0mZQ+L8mgH9qGOHo36wyGKF0htcNnhJtajpJkLA1WHBdKbGhdUn4/PYyCdXrc&#10;3sx+X01kMr1eNk3rxnxQatDvVjMQgbrwC3/bO61glMLnS/wB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Y/ID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ind w:right="690"/>
            </w:pPr>
            <w:r>
              <w:t>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ind w:right="154"/>
            </w:pPr>
            <w:r>
              <w:t>20 01 28 Farby, tusze, farby drukarskie, kleje, lepiszcze i żywice inne niż wymienione w 20 01 27</w:t>
            </w:r>
          </w:p>
          <w:p w:rsidR="006403D8" w:rsidRDefault="004467C9">
            <w:pPr>
              <w:pStyle w:val="TableParagraph"/>
              <w:spacing w:before="1"/>
              <w:ind w:right="411"/>
            </w:pPr>
            <w:r>
              <w:t>20 01 29* Detergenty zawierające substancje niebezpieczne 20 01 30 Detergenty inne niż wymienione w 20 01 29</w:t>
            </w:r>
          </w:p>
          <w:p w:rsidR="006403D8" w:rsidRDefault="004467C9">
            <w:pPr>
              <w:pStyle w:val="TableParagraph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spacing w:before="1"/>
              <w:ind w:right="260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 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</w:pPr>
            <w:r>
              <w:t>20 01 38 Drewno inne niż wymienione w 20 01 37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39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nie wymienione frakcje zbierane w sposób selektywny</w:t>
            </w:r>
          </w:p>
          <w:p w:rsidR="006403D8" w:rsidRDefault="004467C9">
            <w:pPr>
              <w:pStyle w:val="TableParagraph"/>
              <w:spacing w:before="1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before="1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03 07 Odpady wielkogabarytowe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8" type="#_x0000_t202" style="position:absolute;left:0;text-align:left;margin-left:792.8pt;margin-top:478.55pt;width:27.75pt;height:57.4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PchELLECAAC1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55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A3UN551AIAAE0GAAAOAAAAAAAAAAAAAAAAAC4CAABkcnMvZTJvRG9j&#10;LnhtbFBLAQItABQABgAIAAAAIQCggydt2gAAAAQBAAAPAAAAAAAAAAAAAAAAAC4FAABkcnMvZG93&#10;bnJldi54bWxQSwUGAAAAAAQABADzAAAANQYAAAAA&#10;">
                <v:rect id="Rectangle 18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RI8EA&#10;AADbAAAADwAAAGRycy9kb3ducmV2LnhtbESPQYvCQAyF7wv+hyGCt3XqHsStjiKisJ5EV++hE9ti&#10;J1Nmxlr/vTkI3hLey3tfFqveNaqjEGvPBibjDBRx4W3NpYHz/+57BiomZIuNZzLwpAir5eBrgbn1&#10;Dz5Sd0qlkhCOORqoUmpzrWNRkcM49i2xaFcfHCZZQ6ltwIeEu0b/ZNlUO6xZGipsaVNRcTvdnYHN&#10;5Li7uv2+nuns93Letl2Y8sGY0bBfz0El6tPH/L7+s4IvsPKLDK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1kSPBAAAA2wAAAA8AAAAAAAAAAAAAAAAAmAIAAGRycy9kb3du&#10;cmV2LnhtbFBLBQYAAAAABAAEAPUAAACG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5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877"/>
            </w:pPr>
            <w:r>
              <w:t>20 03 99 Odpady komunalne nie wymienione w innych podgrupach</w:t>
            </w: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92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DARTRANS Sp. z o.o.</w:t>
            </w:r>
          </w:p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14.06.2017r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ind w:left="983" w:right="125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Al. Jana Pawła II 70 lok. 14 00-175 Warszawa</w:t>
            </w:r>
          </w:p>
          <w:p w:rsidR="006403D8" w:rsidRDefault="004467C9">
            <w:pPr>
              <w:pStyle w:val="TableParagraph"/>
              <w:spacing w:line="293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 5252676314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365390350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1/2017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metalu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ind w:right="578"/>
            </w:pPr>
            <w:r>
              <w:t>15 01 10*Opakowania zawierające pozostałości substancji niebezpiecznych lub nimi 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1"/>
              <w:ind w:right="950" w:firstLine="0"/>
            </w:pPr>
            <w:r>
              <w:t>01 11*Opakowania z metalu zawierające porowate elementy wzmacniania</w:t>
            </w:r>
            <w:r>
              <w:rPr>
                <w:spacing w:val="-2"/>
              </w:rPr>
              <w:t xml:space="preserve"> </w:t>
            </w:r>
            <w:r>
              <w:t>konstrukcyjnego</w:t>
            </w:r>
          </w:p>
          <w:p w:rsidR="006403D8" w:rsidRDefault="004467C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1"/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2" w:line="237" w:lineRule="auto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before="2"/>
              <w:ind w:right="843"/>
            </w:pPr>
            <w:r>
              <w:t>17 01 07 Zmieszane odpady z betonu, gruzu ceglanego, odpadowych materiałów ceramicznych i elementów wyposażenia inne niż wymienione w 17 01 06*</w:t>
            </w:r>
          </w:p>
          <w:p w:rsidR="006403D8" w:rsidRDefault="004467C9">
            <w:pPr>
              <w:pStyle w:val="TableParagraph"/>
              <w:spacing w:before="1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01 82 Inne niewymienione odpady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  <w:spacing w:before="1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03 02 mieszanki bitumiczne inne niż wymienione w 17 03 01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01 Miedź, brąz, mosiądz</w:t>
            </w:r>
          </w:p>
          <w:p w:rsidR="006403D8" w:rsidRDefault="004467C9">
            <w:pPr>
              <w:pStyle w:val="TableParagraph"/>
            </w:pPr>
            <w:r>
              <w:t>17 04 02 Aluminium</w:t>
            </w:r>
          </w:p>
          <w:p w:rsidR="006403D8" w:rsidRDefault="004467C9">
            <w:pPr>
              <w:pStyle w:val="TableParagraph"/>
            </w:pPr>
            <w:r>
              <w:t>17 04 03 Ołów</w:t>
            </w:r>
          </w:p>
          <w:p w:rsidR="006403D8" w:rsidRDefault="004467C9">
            <w:pPr>
              <w:pStyle w:val="TableParagraph"/>
              <w:spacing w:before="1" w:line="252" w:lineRule="exact"/>
            </w:pPr>
            <w:r>
              <w:t>17 04 04 Cynk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9" type="#_x0000_t202" style="position:absolute;left:0;text-align:left;margin-left:792.8pt;margin-top:478.55pt;width:27.75pt;height:57.4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KIsgIAALU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BktQoi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lK0w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">
                <v:rect id="Rectangle 15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+vcAA&#10;AADbAAAADwAAAGRycy9kb3ducmV2LnhtbERPTWvCQBC9F/oflil4qxsFg01dRcRAcxJteh+yYxLM&#10;zobdbRL/vSsUepvH+5zNbjKdGMj51rKCxTwBQVxZ3XKtoPzO39cgfEDW2FkmBXfysNu+vmww03bk&#10;Mw2XUIsYwj5DBU0IfSalrxoy6Oe2J47c1TqDIUJXS+1wjOGmk8skSaXBlmNDgz0dGqpul1+j4LA4&#10;51dTFO1aJh8/5bEfXMonpWZv0/4TRKAp/Iv/3F86zl/B85d4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Q+vc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04 05 Żelazo i stal</w:t>
            </w:r>
          </w:p>
          <w:p w:rsidR="006403D8" w:rsidRDefault="004467C9">
            <w:pPr>
              <w:pStyle w:val="TableParagraph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</w:pPr>
            <w:r>
              <w:t>17 04 11 Kable inne niż wymienione w 17 04 10*</w:t>
            </w:r>
          </w:p>
          <w:p w:rsidR="006403D8" w:rsidRDefault="004467C9">
            <w:pPr>
              <w:pStyle w:val="TableParagraph"/>
              <w:spacing w:before="1"/>
            </w:pPr>
            <w:r>
              <w:t>17 05 08 Tłuczeń torowy (kruszywo) inne niż wymienione w 17</w:t>
            </w:r>
          </w:p>
          <w:p w:rsidR="006403D8" w:rsidRDefault="004467C9">
            <w:pPr>
              <w:pStyle w:val="TableParagraph"/>
            </w:pPr>
            <w:r>
              <w:t>05 07 *</w:t>
            </w:r>
          </w:p>
          <w:p w:rsidR="006403D8" w:rsidRDefault="004467C9">
            <w:pPr>
              <w:pStyle w:val="TableParagraph"/>
            </w:pPr>
            <w:r>
              <w:t>17 06 04 Materiały izolacyjne inne niż wymienione w 17 06 01 i</w:t>
            </w:r>
          </w:p>
          <w:p w:rsidR="006403D8" w:rsidRDefault="004467C9">
            <w:pPr>
              <w:pStyle w:val="TableParagraph"/>
            </w:pPr>
            <w:r>
              <w:t>17 06 03</w:t>
            </w:r>
          </w:p>
          <w:p w:rsidR="006403D8" w:rsidRDefault="004467C9">
            <w:pPr>
              <w:pStyle w:val="TableParagraph"/>
              <w:spacing w:before="1"/>
            </w:pPr>
            <w:r>
              <w:t>17 08 02 Materiały budowlane zawierające gips inne niż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wymienione w 17 08 01</w:t>
            </w:r>
          </w:p>
          <w:p w:rsidR="006403D8" w:rsidRDefault="004467C9">
            <w:pPr>
              <w:pStyle w:val="TableParagraph"/>
              <w:ind w:right="448"/>
            </w:pPr>
            <w:r>
              <w:t>17 09 04 Zmieszane opady z budowy, remontu i demontażu inne niż wymienione w 17 09 01*, 17 09 02*, 17 09 03*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</w:pPr>
            <w:r>
              <w:t>20 01 19* Środki ochrony roślin I i II klasy toksyczności (bardzo toksyczne i toksyczne np. herbicydy, insektycydy)</w:t>
            </w:r>
          </w:p>
          <w:p w:rsidR="006403D8" w:rsidRDefault="004467C9">
            <w:pPr>
              <w:pStyle w:val="TableParagraph"/>
              <w:spacing w:before="1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spacing w:before="1"/>
            </w:pPr>
            <w:r>
              <w:t>20 01 26* Oleje i tłuszcze inne niż wymienione</w:t>
            </w:r>
          </w:p>
          <w:p w:rsidR="006403D8" w:rsidRDefault="004467C9">
            <w:pPr>
              <w:pStyle w:val="TableParagraph"/>
              <w:ind w:right="690"/>
            </w:pPr>
            <w:r>
              <w:t>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ind w:right="294"/>
            </w:pPr>
            <w:r>
              <w:t>20 01 28 Farby, tusze, farby drukarskie lepiszcze i żywice inne niż wymienione w 20 01 27*</w:t>
            </w:r>
          </w:p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29*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01 31* Leki cytotoksyczne i cytostatyczne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left:0;text-align:left;margin-left:792.8pt;margin-top:478.55pt;width:27.75pt;height:57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hbsgIAALU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GFDeFu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eR0Q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DSWSeR0QIAAE0GAAAOAAAAAAAAAAAAAAAAAC4CAABkcnMvZTJvRG9jLnht&#10;bFBLAQItABQABgAIAAAAIQCggydt2gAAAAQBAAAPAAAAAAAAAAAAAAAAACsFAABkcnMvZG93bnJl&#10;di54bWxQSwUGAAAAAAQABADzAAAAMgYAAAAA&#10;">
                <v:rect id="Rectangle 12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2mybwA&#10;AADbAAAADwAAAGRycy9kb3ducmV2LnhtbERPSwrCMBDdC94hjOBOU12IVqOIKOhK/O2HZmyLzaQk&#10;sdbbG0FwN4/3ncWqNZVoyPnSsoLRMAFBnFldcq7getkNpiB8QNZYWSYFb/KwWnY7C0y1ffGJmnPI&#10;RQxhn6KCIoQ6ldJnBRn0Q1sTR+5uncEQoculdviK4aaS4ySZSIMlx4YCa9oUlD3OT6NgMzrt7uZw&#10;KKcymd2u27pxEz4q1e+16zmIQG34i3/uvY7zx/D9JR4gl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3abJvAAAANsAAAAPAAAAAAAAAAAAAAAAAJgCAABkcnMvZG93bnJldi54&#10;bWxQSwUGAAAAAAQABAD1AAAAgQ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32 Leki inne niż wymienione w 20 01 31*</w:t>
            </w:r>
          </w:p>
          <w:p w:rsidR="006403D8" w:rsidRDefault="004467C9">
            <w:pPr>
              <w:pStyle w:val="TableParagraph"/>
              <w:ind w:right="264"/>
            </w:pPr>
            <w:r>
              <w:t>20 01 33*Baterie i akumulatory łącznie z bateriami i akumulatorami wymienionymi w 16 06 01, 16 06 02, 16 06 03 oraz niesortowane</w:t>
            </w:r>
          </w:p>
          <w:p w:rsidR="006403D8" w:rsidRDefault="004467C9">
            <w:pPr>
              <w:pStyle w:val="TableParagraph"/>
              <w:spacing w:before="1"/>
              <w:ind w:right="375"/>
            </w:pPr>
            <w:r>
              <w:t>20 01 34 Baterie i akumulatory inne niż wymienione w 20 01 33*</w:t>
            </w:r>
          </w:p>
          <w:p w:rsidR="006403D8" w:rsidRDefault="004467C9">
            <w:pPr>
              <w:pStyle w:val="TableParagraph"/>
              <w:ind w:right="125"/>
              <w:jc w:val="both"/>
            </w:pPr>
            <w:r>
              <w:t>20 01 35*Zużyte urządzenia elektryczne i elektroniczne inne niż wymienione w 20 01 21*, 20 01 23* zawierające niebezpieczne składniki</w:t>
            </w:r>
          </w:p>
          <w:p w:rsidR="006403D8" w:rsidRDefault="004467C9">
            <w:pPr>
              <w:pStyle w:val="TableParagraph"/>
              <w:spacing w:before="3" w:line="237" w:lineRule="auto"/>
              <w:ind w:right="186"/>
              <w:jc w:val="both"/>
            </w:pPr>
            <w:r>
              <w:t>20 01 36 Zużyte urządzenia elektryczne i elektroniczne inne niż wymienione w 20 01 35*</w:t>
            </w:r>
          </w:p>
          <w:p w:rsidR="006403D8" w:rsidRDefault="004467C9">
            <w:pPr>
              <w:pStyle w:val="TableParagraph"/>
              <w:spacing w:before="1"/>
              <w:ind w:right="707"/>
            </w:pPr>
            <w:r>
              <w:t>20 01 37* Drewno zawierające substancje niebezpieczne 20 01 38 Drewno inne niż wymienione w 20 01 37*</w:t>
            </w:r>
          </w:p>
          <w:p w:rsidR="006403D8" w:rsidRDefault="004467C9">
            <w:pPr>
              <w:pStyle w:val="TableParagraph"/>
              <w:spacing w:before="1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spacing w:before="1"/>
              <w:ind w:right="417"/>
            </w:pPr>
            <w:r>
              <w:t>20 01 80 Środki ochrony roślin inne niż wymienione w 20 01 19*</w:t>
            </w:r>
          </w:p>
          <w:p w:rsidR="006403D8" w:rsidRDefault="004467C9">
            <w:pPr>
              <w:pStyle w:val="TableParagraph"/>
              <w:ind w:right="763"/>
            </w:pPr>
            <w:r>
              <w:t>20 01 99 Inne niewymienione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 w tym kamienie</w:t>
            </w:r>
          </w:p>
          <w:p w:rsidR="006403D8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oczyszczania ulic i placów</w:t>
            </w:r>
          </w:p>
          <w:p w:rsidR="006403D8" w:rsidRDefault="004467C9">
            <w:pPr>
              <w:pStyle w:val="TableParagraph"/>
              <w:spacing w:before="1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927"/>
            </w:pPr>
            <w:r>
              <w:t>20 03 99 Odpady komunalne niewymienione w innych podgrupach</w:t>
            </w:r>
          </w:p>
        </w:tc>
      </w:tr>
    </w:tbl>
    <w:p w:rsidR="006403D8" w:rsidRDefault="006403D8">
      <w:pPr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1" type="#_x0000_t202" style="position:absolute;left:0;text-align:left;margin-left:792.8pt;margin-top:478.55pt;width:27.75pt;height:57.4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+3/yTbECAAC1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AUm+Sz0QIAAEkGAAAOAAAAAAAAAAAAAAAAAC4CAABkcnMvZTJvRG9jLnht&#10;bFBLAQItABQABgAIAAAAIQCggydt2gAAAAQBAAAPAAAAAAAAAAAAAAAAACsFAABkcnMvZG93bnJl&#10;di54bWxQSwUGAAAAAAQABADzAAAAMgYAAAAA&#10;">
                <v:rect id="Rectangle 9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xx70A&#10;AADaAAAADwAAAGRycy9kb3ducmV2LnhtbESPzQrCMBCE74LvEFbwpqkeRKtRRBT0JP7dl2Zti82m&#10;JLHWtzeC4HGYmW+Yxao1lWjI+dKygtEwAUGcWV1yruB62Q2mIHxA1lhZJgVv8rBadjsLTLV98Yma&#10;c8hFhLBPUUERQp1K6bOCDPqhrYmjd7fOYIjS5VI7fEW4qeQ4SSbSYMlxocCaNgVlj/PTKNiMTru7&#10;ORzKqUxmt+u2btyEj0r1e+16DiJQG/7hX3uvFczgeyXe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fxx70AAADaAAAADwAAAAAAAAAAAAAAAACYAgAAZHJzL2Rvd25yZXYu&#10;eG1sUEsFBgAAAAAEAAQA9QAAAII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92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BŁYSK – BIS Sp. z o.o. S. k.</w:t>
            </w:r>
          </w:p>
          <w:p w:rsidR="006403D8" w:rsidRDefault="004467C9">
            <w:pPr>
              <w:pStyle w:val="TableParagraph"/>
              <w:spacing w:before="2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14.06.2017r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904"/>
              <w:rPr>
                <w:b/>
                <w:sz w:val="24"/>
              </w:rPr>
            </w:pPr>
            <w:r>
              <w:rPr>
                <w:b/>
                <w:sz w:val="24"/>
              </w:rPr>
              <w:t>Szlasy-Złotki 10</w:t>
            </w:r>
          </w:p>
          <w:p w:rsidR="006403D8" w:rsidRDefault="004467C9">
            <w:pPr>
              <w:pStyle w:val="TableParagraph"/>
              <w:spacing w:before="2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06-425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Karniewo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NIP: 7571483952</w:t>
            </w:r>
          </w:p>
          <w:p w:rsidR="006403D8" w:rsidRDefault="004467C9">
            <w:pPr>
              <w:pStyle w:val="TableParagraph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REGON: 366481600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2/2017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metalu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578"/>
            </w:pPr>
            <w:r>
              <w:t>15 01 10*Opakowania zawierające pozostałości substancji niebezpiecznych lub nimi 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right="950" w:firstLine="0"/>
            </w:pPr>
            <w:r>
              <w:t>01 11*Opakowania z metalu zawierające porowate elementy wzmacniania</w:t>
            </w:r>
            <w:r>
              <w:rPr>
                <w:spacing w:val="-2"/>
              </w:rPr>
              <w:t xml:space="preserve"> </w:t>
            </w:r>
            <w:r>
              <w:t>konstrukcyjnego</w:t>
            </w:r>
          </w:p>
          <w:p w:rsidR="006403D8" w:rsidRDefault="004467C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06*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before="1"/>
            </w:pPr>
            <w:r>
              <w:t>17 03 02 Mieszanki bitumiczne inne niż wymienione w 17 03 01</w:t>
            </w:r>
          </w:p>
          <w:p w:rsidR="006403D8" w:rsidRDefault="004467C9">
            <w:pPr>
              <w:pStyle w:val="TableParagraph"/>
            </w:pPr>
            <w:r>
              <w:t>17 04 01 Miedź, brąz, mosiądz</w:t>
            </w:r>
          </w:p>
          <w:p w:rsidR="006403D8" w:rsidRDefault="004467C9">
            <w:pPr>
              <w:pStyle w:val="TableParagraph"/>
            </w:pPr>
            <w:r>
              <w:t>17 04 02 Aluminium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03 Ołów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04 Cynk</w:t>
            </w:r>
          </w:p>
          <w:p w:rsidR="006403D8" w:rsidRDefault="004467C9">
            <w:pPr>
              <w:pStyle w:val="TableParagraph"/>
              <w:spacing w:before="1"/>
            </w:pPr>
            <w:r>
              <w:t>17 04 05 Żelazo i stal</w:t>
            </w:r>
          </w:p>
          <w:p w:rsidR="006403D8" w:rsidRDefault="004467C9">
            <w:pPr>
              <w:pStyle w:val="TableParagraph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04 11 Kable inne niż wymienione w 17 04 10*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2" type="#_x0000_t202" style="position:absolute;left:0;text-align:left;margin-left:792.8pt;margin-top:478.55pt;width:27.75pt;height:57.4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WEpEx7ECAACz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">
                <v:rect id="Rectangle 6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hltcEA&#10;AADaAAAADwAAAGRycy9kb3ducmV2LnhtbESPQWvCQBSE7wX/w/IEb83GHoKNWUVEwZyKVu+P7DMJ&#10;Zt+G3W0S/71bKPQ4zMw3TLGdTCcGcr61rGCZpCCIK6tbrhVcv4/vKxA+IGvsLJOCJ3nYbmZvBeba&#10;jnym4RJqESHsc1TQhNDnUvqqIYM+sT1x9O7WGQxRulpqh2OEm05+pGkmDbYcFxrsad9Q9bj8GAX7&#10;5fl4N2XZrmT6ebse+sFl/KXUYj7t1iACTeE//Nc+aQUZ/F6JN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YZbXBAAAA2gAAAA8AAAAAAAAAAAAAAAAAmAIAAGRycy9kb3du&#10;cmV2LnhtbFBLBQYAAAAABAAEAPUAAACG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 w:rsidP="00981E23">
            <w:pPr>
              <w:pStyle w:val="TableParagraph"/>
              <w:spacing w:line="265" w:lineRule="exact"/>
            </w:pPr>
            <w:r>
              <w:t>17 05 08 Tłuczeń torowy (kruszywo) inne niż wymienione w 17</w:t>
            </w:r>
            <w:r w:rsidR="00981E23">
              <w:t xml:space="preserve"> </w:t>
            </w:r>
            <w:r>
              <w:t>05 07 *</w:t>
            </w:r>
          </w:p>
          <w:p w:rsidR="006403D8" w:rsidRDefault="004467C9">
            <w:pPr>
              <w:pStyle w:val="TableParagraph"/>
            </w:pPr>
            <w:r>
              <w:t>17 06 04 Materiały izolacyjne inne niż wymienione w 17 06 01 i</w:t>
            </w:r>
            <w:r w:rsidR="00981E23">
              <w:t xml:space="preserve"> </w:t>
            </w:r>
            <w:r>
              <w:t>17 06 03</w:t>
            </w:r>
          </w:p>
          <w:p w:rsidR="006403D8" w:rsidRDefault="004467C9">
            <w:pPr>
              <w:pStyle w:val="TableParagraph"/>
              <w:spacing w:before="1"/>
            </w:pPr>
            <w:r>
              <w:t>17 08 02 Materiały budowlane zawierające gips inne niż</w:t>
            </w:r>
          </w:p>
          <w:p w:rsidR="006403D8" w:rsidRDefault="004467C9">
            <w:pPr>
              <w:pStyle w:val="TableParagraph"/>
            </w:pPr>
            <w:r>
              <w:t>wymienione w 17 08 01</w:t>
            </w:r>
          </w:p>
          <w:p w:rsidR="006403D8" w:rsidRDefault="004467C9">
            <w:pPr>
              <w:pStyle w:val="TableParagraph"/>
              <w:ind w:right="448"/>
            </w:pPr>
            <w:r>
              <w:t>17 09 04 Zmieszane opady z budowy, remontu i demontażu inne niż wymienione w 17 09 01*, 17 09 02*, 17 09 03*</w:t>
            </w:r>
          </w:p>
          <w:p w:rsidR="006403D8" w:rsidRDefault="004467C9">
            <w:pPr>
              <w:pStyle w:val="TableParagraph"/>
              <w:spacing w:before="1"/>
            </w:pPr>
            <w:r>
              <w:t>20 01 01 Papier i tektura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02 Szkło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  <w:spacing w:before="1"/>
            </w:pPr>
            <w:r>
              <w:t>20 01 19* Środki ochrony roślin I i II klasy toksyczności (bardzo toksyczne i toksyczne np. herbicydy, insektycydy)</w:t>
            </w:r>
          </w:p>
          <w:p w:rsidR="006403D8" w:rsidRDefault="004467C9">
            <w:pPr>
              <w:pStyle w:val="TableParagraph"/>
              <w:spacing w:before="2" w:line="237" w:lineRule="auto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before="2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</w:pPr>
            <w:r>
              <w:t>20 01 26* Oleje i tłuszcze inne niż wymienione</w:t>
            </w:r>
          </w:p>
          <w:p w:rsidR="006403D8" w:rsidRDefault="004467C9">
            <w:pPr>
              <w:pStyle w:val="TableParagraph"/>
              <w:ind w:right="690"/>
            </w:pPr>
            <w:r>
              <w:t>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spacing w:before="1"/>
              <w:ind w:right="294"/>
            </w:pPr>
            <w:r>
              <w:t>20 01 28 Farby, tusze, farby drukarskie lepiszcze i żywice inne niż wymienione w 20 01 27*</w:t>
            </w:r>
          </w:p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29*</w:t>
            </w:r>
          </w:p>
          <w:p w:rsidR="006403D8" w:rsidRDefault="004467C9">
            <w:pPr>
              <w:pStyle w:val="TableParagraph"/>
              <w:ind w:right="1584"/>
            </w:pPr>
            <w:r>
              <w:t>20 01 31* Leki cytotoksyczne i cytostatyczne 20 01 32 Leki inne niż wymienione w 20 01</w:t>
            </w:r>
            <w:r>
              <w:rPr>
                <w:spacing w:val="-7"/>
              </w:rPr>
              <w:t xml:space="preserve"> </w:t>
            </w:r>
            <w:r>
              <w:t>31*</w:t>
            </w:r>
          </w:p>
          <w:p w:rsidR="006403D8" w:rsidRDefault="004467C9">
            <w:pPr>
              <w:pStyle w:val="TableParagraph"/>
              <w:spacing w:line="270" w:lineRule="atLeast"/>
              <w:ind w:right="264"/>
            </w:pPr>
            <w:r>
              <w:t>20 01 33*Baterie i akumulatory łącznie z bateriami i akumulatorami wymienionymi w 16 06 01, 16 06 02, 16 06 03 oraz niesortowane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C90" w:rsidRDefault="007E5C90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3" type="#_x0000_t202" style="position:absolute;left:0;text-align:left;margin-left:792.8pt;margin-top:478.55pt;width:27.75pt;height:57.4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fSsQIAALM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BtFn0rECAACz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E5C90" w:rsidRDefault="007E5C90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C98vKe1AIAAEkGAAAOAAAAAAAAAAAAAAAAAC4CAABkcnMvZTJvRG9j&#10;LnhtbFBLAQItABQABgAIAAAAIQCggydt2gAAAAQBAAAPAAAAAAAAAAAAAAAAAC4FAABkcnMvZG93&#10;bnJldi54bWxQSwUGAAAAAAQABADzAAAANQYAAAAA&#10;">
                <v:rect id="Rectangle 3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/GLcAA&#10;AADaAAAADwAAAGRycy9kb3ducmV2LnhtbESPT4vCMBTE74LfITzBm6YqiNamsoiCnhb/3R/Nsy3b&#10;vJQk1u633ywIHoeZ+Q2TbXvTiI6cry0rmE0TEMSF1TWXCm7Xw2QFwgdkjY1lUvBLHrb5cJBhqu2L&#10;z9RdQikihH2KCqoQ2lRKX1Rk0E9tSxy9h3UGQ5SulNrhK8JNI+dJspQGa44LFba0q6j4uTyNgt3s&#10;fHiY06leyWR9v+3bzi35W6nxqP/agAjUh0/43T5qBQv4vxJv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/GLcAAAADa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790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387"/>
              <w:jc w:val="both"/>
            </w:pPr>
            <w:r>
              <w:t>20 01 34 Baterie i akumulatory inne niż wymienione w 20 01 33*</w:t>
            </w:r>
          </w:p>
          <w:p w:rsidR="006403D8" w:rsidRDefault="004467C9">
            <w:pPr>
              <w:pStyle w:val="TableParagraph"/>
              <w:ind w:right="125"/>
              <w:jc w:val="both"/>
            </w:pPr>
            <w:r>
              <w:t>20 01 35*Zużyte urządzenia elektryczne i elektroniczne inne niż wymienione w 20 01 21*, 20 01 23* zawierające niebezpieczne składniki</w:t>
            </w:r>
          </w:p>
          <w:p w:rsidR="006403D8" w:rsidRDefault="004467C9">
            <w:pPr>
              <w:pStyle w:val="TableParagraph"/>
              <w:ind w:right="186"/>
              <w:jc w:val="both"/>
            </w:pPr>
            <w:r>
              <w:t>20 01 36 Zużyte urządzenia elektryczne i elektroniczne inne niż wymienione w 20 01 35*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37*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39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417"/>
            </w:pPr>
            <w:r>
              <w:t>20 01 80 Środki ochrony roślin inne niż wymienione w 20 01 19*</w:t>
            </w:r>
          </w:p>
          <w:p w:rsidR="006403D8" w:rsidRDefault="004467C9">
            <w:pPr>
              <w:pStyle w:val="TableParagraph"/>
              <w:ind w:right="763"/>
            </w:pPr>
            <w:r>
              <w:t>20 01 99 Inne niewymienione frakcje zbierane w sposób selektywny</w:t>
            </w:r>
          </w:p>
          <w:p w:rsidR="006403D8" w:rsidRDefault="004467C9">
            <w:pPr>
              <w:pStyle w:val="TableParagraph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 w tym kamienie</w:t>
            </w:r>
          </w:p>
          <w:p w:rsidR="006403D8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oczyszczania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927"/>
            </w:pPr>
            <w:r>
              <w:t>20 03 99 Odpady komunalne niewymienione w innych podgrupach</w:t>
            </w:r>
          </w:p>
        </w:tc>
      </w:tr>
      <w:tr w:rsidR="004467C9">
        <w:trPr>
          <w:trHeight w:val="7790"/>
        </w:trPr>
        <w:tc>
          <w:tcPr>
            <w:tcW w:w="3533" w:type="dxa"/>
          </w:tcPr>
          <w:p w:rsidR="004467C9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Pu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tuskie Przedsi</w:t>
            </w:r>
            <w:r>
              <w:rPr>
                <w:rFonts w:ascii="Times New Roman"/>
              </w:rPr>
              <w:t>ę</w:t>
            </w:r>
            <w:r>
              <w:rPr>
                <w:rFonts w:ascii="Times New Roman"/>
              </w:rPr>
              <w:t>biorstwo Us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ug Komunalnych Sp. z o.o.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Data wpisu: 17.11.2022 r.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7E5C90" w:rsidRDefault="007E5C90" w:rsidP="007E5C90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18.08.2024 r.</w:t>
            </w:r>
          </w:p>
          <w:p w:rsidR="007E5C90" w:rsidRDefault="007E5C90" w:rsidP="007E5C90">
            <w:pPr>
              <w:pStyle w:val="TableParagraph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</w:t>
            </w:r>
          </w:p>
          <w:p w:rsidR="00153AD9" w:rsidRDefault="007E5C90" w:rsidP="007E5C90">
            <w:pPr>
              <w:pStyle w:val="TableParagraph"/>
              <w:ind w:left="146" w:right="136"/>
              <w:jc w:val="center"/>
              <w:rPr>
                <w:rFonts w:ascii="Times New Roman"/>
              </w:rPr>
            </w:pPr>
            <w:r>
              <w:rPr>
                <w:b/>
                <w:color w:val="FF0000"/>
                <w:sz w:val="24"/>
              </w:rPr>
              <w:t>z wnioskiem z dnia 07.08.2024 r. dot. nazwy firmy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7E5C90" w:rsidRPr="007E5C90" w:rsidRDefault="007E5C90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  <w:r w:rsidRPr="007E5C90">
              <w:rPr>
                <w:rFonts w:ascii="Times New Roman"/>
                <w:sz w:val="28"/>
                <w:szCs w:val="28"/>
              </w:rPr>
              <w:t>nowa nazwa</w:t>
            </w:r>
          </w:p>
          <w:p w:rsidR="007E5C90" w:rsidRPr="007E5C90" w:rsidRDefault="007E5C90">
            <w:pPr>
              <w:pStyle w:val="TableParagraph"/>
              <w:ind w:left="0"/>
              <w:rPr>
                <w:rFonts w:ascii="Times New Roman"/>
                <w:b/>
                <w:sz w:val="28"/>
                <w:szCs w:val="28"/>
              </w:rPr>
            </w:pPr>
            <w:r w:rsidRPr="007E5C90">
              <w:rPr>
                <w:rFonts w:ascii="Times New Roman"/>
                <w:b/>
                <w:sz w:val="28"/>
                <w:szCs w:val="28"/>
              </w:rPr>
              <w:t>Eco Pu</w:t>
            </w:r>
            <w:r w:rsidRPr="007E5C90">
              <w:rPr>
                <w:rFonts w:ascii="Times New Roman"/>
                <w:b/>
                <w:sz w:val="28"/>
                <w:szCs w:val="28"/>
              </w:rPr>
              <w:t>ł</w:t>
            </w:r>
            <w:r w:rsidRPr="007E5C90">
              <w:rPr>
                <w:rFonts w:ascii="Times New Roman"/>
                <w:b/>
                <w:sz w:val="28"/>
                <w:szCs w:val="28"/>
              </w:rPr>
              <w:t>tusk Sp. z o.o.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Zak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ad Gospodarki Komunalnej w Ostrowi Mazowieckiej Sp. z o.o.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data wpisu: 24.10.2023 r.</w:t>
            </w:r>
          </w:p>
        </w:tc>
        <w:tc>
          <w:tcPr>
            <w:tcW w:w="3346" w:type="dxa"/>
          </w:tcPr>
          <w:p w:rsidR="004467C9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ul. Staszica 35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06-100 Pu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tusk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NIP: 568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158 00 00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REGON: 141246298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ul. B. Prusa 66, 07-300 Ostr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w Mazowiecka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NIP: 759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147 57 20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4467C9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1/2022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1/2023</w:t>
            </w:r>
          </w:p>
        </w:tc>
        <w:tc>
          <w:tcPr>
            <w:tcW w:w="5904" w:type="dxa"/>
          </w:tcPr>
          <w:p w:rsidR="00981E23" w:rsidRDefault="00981E23" w:rsidP="00981E23">
            <w:pPr>
              <w:pStyle w:val="TableParagraph"/>
              <w:ind w:right="387"/>
              <w:jc w:val="both"/>
            </w:pPr>
            <w:r>
              <w:lastRenderedPageBreak/>
              <w:t>15 01 01 Opakowania z papieru i tektury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02 Opakowania z tworzyw sztucznych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03 Opakowania z drewna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04 Opakowania z metali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05 Opakowania wielomateriałowe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06 Zmieszane odpady opakowaniowe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07 Opakowania ze szkła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09 Opakowania z tekstyliów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 xml:space="preserve">15 01 10* Opakowania zawierające pozostałości substancji niebezpiecznych lub nimi zanieczyszczone 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16 01 03 Zużyte opony</w:t>
            </w:r>
          </w:p>
          <w:p w:rsidR="004467C9" w:rsidRDefault="00981E23" w:rsidP="00981E23">
            <w:pPr>
              <w:pStyle w:val="TableParagraph"/>
              <w:ind w:right="387"/>
              <w:jc w:val="both"/>
            </w:pPr>
            <w:r>
              <w:t xml:space="preserve">16 02 13 Zużyte urządzenia zawierające niebezpieczne elementy5)inne niż wymienione w 16 02 09 do 16 02 12  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16 81 02 Odpady inne niż wymienione w 16 81 01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16 82 02 Odpady inne niż wymienione w 16 82 01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01 Odpady betonu oraz gruz betonowy z rozbiórek i remontów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02 Gruz ceglany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 xml:space="preserve">17 01 03 Odpady innych materiałów ceramicznych i elementów wyposażenia 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07 Zmieszane odpady z betonu, gruzu ceglanego, odpadowych materiałów ceramicznych i elementów wyposażenia inne niż wymienione w 17 01 06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80 Usunięte tynki, tapety, okleiny, itp.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81 Odpady z remontów i przebudowy dróg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82 Inne niewymienione odpady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02 01 Drewno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02 02 Szkło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02 03 Tworzywa sztuczne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05 04 Gleba i ziemia, w tym kamienie, inne niż wymienione w 17 05 03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06 04 Materiały izolacyjne inne niż wymienione w 17 06 01 i 17 06 03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08 02 Materiały konstrukcyjne zawierające gips inne niż wymienione w 17 08 01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09 04 Zmieszane odpady z budowy, remontów i demontażu inne niż wymienione w 17 09 01, 17  09 02 i 17 09 03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01 Papier i tektura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lastRenderedPageBreak/>
              <w:t>19 12 02 Metale żelazne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03 Metale nieżelazne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04 Tworzywa sztuczne i guma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05 Szkło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07 Drewno inne niż wymienione w 19 12 06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08  Tykstylia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09 Minerały (np. piasek, kamienie)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10 Odpady palne (paliwo alternatywne)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01  Papier i tektura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02  Szkło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08 Odpady kuchenne ulegające biodegradacji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10 Odzież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11  Tekstylia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13*  Rozpuszczalniki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14* Kwasy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15* Alkalia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19* Środki ochrony roślin I i II klasy toksyczności (bardzo toksyczne i toksyczne np. herbicyny, insektycydy)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21*</w:t>
            </w:r>
            <w:r>
              <w:tab/>
              <w:t>Lampy fluorescencyjne i inne odpady zawierające rtęć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23* Urządzenia zawierające freony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25  Oleje i tłuszcze jadalne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27* Farby, tusze, farby drukarskie, kleje, lepiszcze i żywice zawierające substancje niebezpieczne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28 Farby, tusze, farby drukarskie, kleje, lepiszcze i żywice inne niż wymienione w 20 01 27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29* Detergenty zawierające substancje niebezpieczne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30  Detergenty inne niż wymienione w 20 01 29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32  Leki inne niż wymienione w 20 01 31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20 01 34</w:t>
            </w:r>
            <w:r>
              <w:tab/>
              <w:t>Baterie i akumulatory inne niż wymienione w 20 01 33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35* Zużyte urządzenia elektryczne i elektroniczne inne niż wymienione w 20 01 21 i 20 01 23 zawierające niebezpieczne składniki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lastRenderedPageBreak/>
              <w:t>20 01 36 Zużyte urządzenia elektryczne i elektroniczne inne niż wymienione w 20 01 21, 20 01 23 i 20 01 35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38 Drewno inne niż wymienione w 20 01 37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39 Tworzywa sztuczne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40  Metale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80 Środki ochrony roślin inne niż wymienione w 20 01 19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99 Inne nie wymienione frakcje zbierane w sposób selektywny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02 01 Odpady ulegające biodegradacji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02 02 Gleba i ziemia, w tym kamienie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02 03 Inne odpady nie ulegające biodegradacji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01  Niesegregowane (zmieszane) odpady komunalne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02  Odpady z targowisk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03  Odpady z czyszczenia ulic i placów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04 Szlamy ze zbiorników bezodpływowych służących do gromadzenia nieczystości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06  Odpady ze studzienek kanalizacyjnych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07 Odpady wielkogabarytowe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99 Odpady komunalne nie wymienione w innych podgrupach</w:t>
            </w: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  <w:r>
              <w:lastRenderedPageBreak/>
              <w:t>20 02 03 Inne odpady nie ulegające biodegradacji</w:t>
            </w: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</w:tc>
      </w:tr>
    </w:tbl>
    <w:p w:rsidR="004467C9" w:rsidRDefault="004467C9"/>
    <w:sectPr w:rsidR="004467C9">
      <w:pgSz w:w="16840" w:h="11910" w:orient="landscape"/>
      <w:pgMar w:top="1120" w:right="980" w:bottom="280" w:left="12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EB" w:rsidRDefault="00FB26EB">
      <w:r>
        <w:separator/>
      </w:r>
    </w:p>
  </w:endnote>
  <w:endnote w:type="continuationSeparator" w:id="0">
    <w:p w:rsidR="00FB26EB" w:rsidRDefault="00FB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EB" w:rsidRDefault="00FB26EB">
      <w:r>
        <w:separator/>
      </w:r>
    </w:p>
  </w:footnote>
  <w:footnote w:type="continuationSeparator" w:id="0">
    <w:p w:rsidR="00FB26EB" w:rsidRDefault="00FB2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90" w:rsidRDefault="007E5C9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438150</wp:posOffset>
              </wp:positionV>
              <wp:extent cx="8953500" cy="263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C90" w:rsidRDefault="007E5C90">
                          <w:pPr>
                            <w:tabs>
                              <w:tab w:val="left" w:pos="2023"/>
                              <w:tab w:val="left" w:pos="14079"/>
                            </w:tabs>
                            <w:spacing w:before="19"/>
                            <w:ind w:left="20"/>
                            <w:rPr>
                              <w:rFonts w:ascii="Caladea" w:hAnsi="Caladea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32"/>
                              <w:u w:val="single" w:color="6223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u w:val="single" w:color="622323"/>
                            </w:rPr>
                            <w:tab/>
                          </w:r>
                          <w:r>
                            <w:rPr>
                              <w:rFonts w:ascii="Caladea" w:hAnsi="Caladea"/>
                              <w:sz w:val="32"/>
                              <w:u w:val="single" w:color="622323"/>
                            </w:rPr>
                            <w:t>REJESTR DZIAŁALNOŚCI REGULOWANEJ – URZĄD GMINY W</w:t>
                          </w:r>
                          <w:r>
                            <w:rPr>
                              <w:rFonts w:ascii="Caladea" w:hAnsi="Caladea"/>
                              <w:spacing w:val="-13"/>
                              <w:sz w:val="32"/>
                              <w:u w:val="single" w:color="622323"/>
                            </w:rPr>
                            <w:t xml:space="preserve"> </w:t>
                          </w:r>
                          <w:r>
                            <w:rPr>
                              <w:rFonts w:ascii="Caladea" w:hAnsi="Caladea"/>
                              <w:sz w:val="32"/>
                              <w:u w:val="single" w:color="622323"/>
                            </w:rPr>
                            <w:t>SZELKOWIE</w:t>
                          </w:r>
                          <w:r>
                            <w:rPr>
                              <w:rFonts w:ascii="Caladea" w:hAnsi="Caladea"/>
                              <w:sz w:val="32"/>
                              <w:u w:val="single" w:color="62232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68.5pt;margin-top:34.5pt;width:705pt;height:2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7bqgIAAKk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" filled="f" stroked="f">
              <v:textbox inset="0,0,0,0">
                <w:txbxContent>
                  <w:p w:rsidR="007E5C90" w:rsidRDefault="007E5C90">
                    <w:pPr>
                      <w:tabs>
                        <w:tab w:val="left" w:pos="2023"/>
                        <w:tab w:val="left" w:pos="14079"/>
                      </w:tabs>
                      <w:spacing w:before="19"/>
                      <w:ind w:left="20"/>
                      <w:rPr>
                        <w:rFonts w:ascii="Caladea" w:hAnsi="Caladea"/>
                        <w:sz w:val="32"/>
                      </w:rPr>
                    </w:pPr>
                    <w:r>
                      <w:rPr>
                        <w:rFonts w:ascii="Times New Roman" w:hAnsi="Times New Roman"/>
                        <w:w w:val="99"/>
                        <w:sz w:val="32"/>
                        <w:u w:val="single" w:color="6223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2"/>
                        <w:u w:val="single" w:color="622323"/>
                      </w:rPr>
                      <w:tab/>
                    </w:r>
                    <w:r>
                      <w:rPr>
                        <w:rFonts w:ascii="Caladea" w:hAnsi="Caladea"/>
                        <w:sz w:val="32"/>
                        <w:u w:val="single" w:color="622323"/>
                      </w:rPr>
                      <w:t>REJESTR DZIAŁALNOŚCI REGULOWANEJ – URZĄD GMINY W</w:t>
                    </w:r>
                    <w:r>
                      <w:rPr>
                        <w:rFonts w:ascii="Caladea" w:hAnsi="Caladea"/>
                        <w:spacing w:val="-13"/>
                        <w:sz w:val="32"/>
                        <w:u w:val="single" w:color="622323"/>
                      </w:rPr>
                      <w:t xml:space="preserve"> </w:t>
                    </w:r>
                    <w:r>
                      <w:rPr>
                        <w:rFonts w:ascii="Caladea" w:hAnsi="Caladea"/>
                        <w:sz w:val="32"/>
                        <w:u w:val="single" w:color="622323"/>
                      </w:rPr>
                      <w:t>SZELKOWIE</w:t>
                    </w:r>
                    <w:r>
                      <w:rPr>
                        <w:rFonts w:ascii="Caladea" w:hAnsi="Caladea"/>
                        <w:sz w:val="32"/>
                        <w:u w:val="single" w:color="622323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B4E"/>
    <w:multiLevelType w:val="hybridMultilevel"/>
    <w:tmpl w:val="4B44FAB6"/>
    <w:lvl w:ilvl="0" w:tplc="A552DD28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EA0754A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0EEE1570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BA307700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BFE8D6B0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98A43E4E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C55CD4B4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A0D6BF72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FA345EF8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1">
    <w:nsid w:val="304C006D"/>
    <w:multiLevelType w:val="hybridMultilevel"/>
    <w:tmpl w:val="0706EF30"/>
    <w:lvl w:ilvl="0" w:tplc="C3C4CCF4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318B5EE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E53CAACE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5134B38A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35C64972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F8F8CD40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CC44FACE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63CC16BE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D650350A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2">
    <w:nsid w:val="33CB3603"/>
    <w:multiLevelType w:val="hybridMultilevel"/>
    <w:tmpl w:val="78FE4840"/>
    <w:lvl w:ilvl="0" w:tplc="54607618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C426678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6890C9E0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4DA4E860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5E58EB36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F3C0D04E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DAB26072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88862072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1F0A34C4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3">
    <w:nsid w:val="3ACB3CCC"/>
    <w:multiLevelType w:val="hybridMultilevel"/>
    <w:tmpl w:val="58B6D6EC"/>
    <w:lvl w:ilvl="0" w:tplc="94CAA97C">
      <w:start w:val="16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8E4E312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BE3208E6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BBD43F5E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5DD0648A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986AB27C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D97646E2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D1D45E98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519C2868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4">
    <w:nsid w:val="3E52007A"/>
    <w:multiLevelType w:val="hybridMultilevel"/>
    <w:tmpl w:val="D004B52C"/>
    <w:lvl w:ilvl="0" w:tplc="0668235E">
      <w:start w:val="2"/>
      <w:numFmt w:val="decimalZero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0DCBFDA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C3DC4B78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B20606FC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75164A42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14BCCA34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E4B81FFA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0DB0793C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7EEEDC66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5">
    <w:nsid w:val="4C0D546E"/>
    <w:multiLevelType w:val="hybridMultilevel"/>
    <w:tmpl w:val="B472050C"/>
    <w:lvl w:ilvl="0" w:tplc="FA647A98">
      <w:start w:val="15"/>
      <w:numFmt w:val="decimal"/>
      <w:lvlText w:val="%1"/>
      <w:lvlJc w:val="left"/>
      <w:pPr>
        <w:ind w:left="380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7D09454">
      <w:numFmt w:val="bullet"/>
      <w:lvlText w:val="•"/>
      <w:lvlJc w:val="left"/>
      <w:pPr>
        <w:ind w:left="931" w:hanging="274"/>
      </w:pPr>
      <w:rPr>
        <w:rFonts w:hint="default"/>
        <w:lang w:val="pl-PL" w:eastAsia="en-US" w:bidi="ar-SA"/>
      </w:rPr>
    </w:lvl>
    <w:lvl w:ilvl="2" w:tplc="E750AF78">
      <w:numFmt w:val="bullet"/>
      <w:lvlText w:val="•"/>
      <w:lvlJc w:val="left"/>
      <w:pPr>
        <w:ind w:left="1482" w:hanging="274"/>
      </w:pPr>
      <w:rPr>
        <w:rFonts w:hint="default"/>
        <w:lang w:val="pl-PL" w:eastAsia="en-US" w:bidi="ar-SA"/>
      </w:rPr>
    </w:lvl>
    <w:lvl w:ilvl="3" w:tplc="FC3C559C">
      <w:numFmt w:val="bullet"/>
      <w:lvlText w:val="•"/>
      <w:lvlJc w:val="left"/>
      <w:pPr>
        <w:ind w:left="2034" w:hanging="274"/>
      </w:pPr>
      <w:rPr>
        <w:rFonts w:hint="default"/>
        <w:lang w:val="pl-PL" w:eastAsia="en-US" w:bidi="ar-SA"/>
      </w:rPr>
    </w:lvl>
    <w:lvl w:ilvl="4" w:tplc="A9328302">
      <w:numFmt w:val="bullet"/>
      <w:lvlText w:val="•"/>
      <w:lvlJc w:val="left"/>
      <w:pPr>
        <w:ind w:left="2585" w:hanging="274"/>
      </w:pPr>
      <w:rPr>
        <w:rFonts w:hint="default"/>
        <w:lang w:val="pl-PL" w:eastAsia="en-US" w:bidi="ar-SA"/>
      </w:rPr>
    </w:lvl>
    <w:lvl w:ilvl="5" w:tplc="46EAF862">
      <w:numFmt w:val="bullet"/>
      <w:lvlText w:val="•"/>
      <w:lvlJc w:val="left"/>
      <w:pPr>
        <w:ind w:left="3137" w:hanging="274"/>
      </w:pPr>
      <w:rPr>
        <w:rFonts w:hint="default"/>
        <w:lang w:val="pl-PL" w:eastAsia="en-US" w:bidi="ar-SA"/>
      </w:rPr>
    </w:lvl>
    <w:lvl w:ilvl="6" w:tplc="546E5BBE">
      <w:numFmt w:val="bullet"/>
      <w:lvlText w:val="•"/>
      <w:lvlJc w:val="left"/>
      <w:pPr>
        <w:ind w:left="3688" w:hanging="274"/>
      </w:pPr>
      <w:rPr>
        <w:rFonts w:hint="default"/>
        <w:lang w:val="pl-PL" w:eastAsia="en-US" w:bidi="ar-SA"/>
      </w:rPr>
    </w:lvl>
    <w:lvl w:ilvl="7" w:tplc="0A302A40">
      <w:numFmt w:val="bullet"/>
      <w:lvlText w:val="•"/>
      <w:lvlJc w:val="left"/>
      <w:pPr>
        <w:ind w:left="4239" w:hanging="274"/>
      </w:pPr>
      <w:rPr>
        <w:rFonts w:hint="default"/>
        <w:lang w:val="pl-PL" w:eastAsia="en-US" w:bidi="ar-SA"/>
      </w:rPr>
    </w:lvl>
    <w:lvl w:ilvl="8" w:tplc="1F96072C">
      <w:numFmt w:val="bullet"/>
      <w:lvlText w:val="•"/>
      <w:lvlJc w:val="left"/>
      <w:pPr>
        <w:ind w:left="4791" w:hanging="274"/>
      </w:pPr>
      <w:rPr>
        <w:rFonts w:hint="default"/>
        <w:lang w:val="pl-PL" w:eastAsia="en-US" w:bidi="ar-SA"/>
      </w:rPr>
    </w:lvl>
  </w:abstractNum>
  <w:abstractNum w:abstractNumId="6">
    <w:nsid w:val="502E3C74"/>
    <w:multiLevelType w:val="hybridMultilevel"/>
    <w:tmpl w:val="034CC0D8"/>
    <w:lvl w:ilvl="0" w:tplc="B96AA6E6">
      <w:start w:val="19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212F72C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02D4F3E2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CF824BE6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3E08297E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1FC886FA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BBD6B3D6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BE64B758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4A4CC4B8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7">
    <w:nsid w:val="50EE7D77"/>
    <w:multiLevelType w:val="hybridMultilevel"/>
    <w:tmpl w:val="0B40E080"/>
    <w:lvl w:ilvl="0" w:tplc="0A7EDC4A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8F2FB96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66F8D618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CE5A059C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7D6864D4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927C4886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AD10E274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FCEEC30A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0B82E77E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8">
    <w:nsid w:val="51DD595E"/>
    <w:multiLevelType w:val="hybridMultilevel"/>
    <w:tmpl w:val="70F8627A"/>
    <w:lvl w:ilvl="0" w:tplc="7A2A283C">
      <w:start w:val="16"/>
      <w:numFmt w:val="decimal"/>
      <w:lvlText w:val="%1"/>
      <w:lvlJc w:val="left"/>
      <w:pPr>
        <w:ind w:left="380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76EEE5C">
      <w:numFmt w:val="bullet"/>
      <w:lvlText w:val="•"/>
      <w:lvlJc w:val="left"/>
      <w:pPr>
        <w:ind w:left="931" w:hanging="274"/>
      </w:pPr>
      <w:rPr>
        <w:rFonts w:hint="default"/>
        <w:lang w:val="pl-PL" w:eastAsia="en-US" w:bidi="ar-SA"/>
      </w:rPr>
    </w:lvl>
    <w:lvl w:ilvl="2" w:tplc="DE9CA846">
      <w:numFmt w:val="bullet"/>
      <w:lvlText w:val="•"/>
      <w:lvlJc w:val="left"/>
      <w:pPr>
        <w:ind w:left="1482" w:hanging="274"/>
      </w:pPr>
      <w:rPr>
        <w:rFonts w:hint="default"/>
        <w:lang w:val="pl-PL" w:eastAsia="en-US" w:bidi="ar-SA"/>
      </w:rPr>
    </w:lvl>
    <w:lvl w:ilvl="3" w:tplc="21B45BFE">
      <w:numFmt w:val="bullet"/>
      <w:lvlText w:val="•"/>
      <w:lvlJc w:val="left"/>
      <w:pPr>
        <w:ind w:left="2034" w:hanging="274"/>
      </w:pPr>
      <w:rPr>
        <w:rFonts w:hint="default"/>
        <w:lang w:val="pl-PL" w:eastAsia="en-US" w:bidi="ar-SA"/>
      </w:rPr>
    </w:lvl>
    <w:lvl w:ilvl="4" w:tplc="7A0216FA">
      <w:numFmt w:val="bullet"/>
      <w:lvlText w:val="•"/>
      <w:lvlJc w:val="left"/>
      <w:pPr>
        <w:ind w:left="2585" w:hanging="274"/>
      </w:pPr>
      <w:rPr>
        <w:rFonts w:hint="default"/>
        <w:lang w:val="pl-PL" w:eastAsia="en-US" w:bidi="ar-SA"/>
      </w:rPr>
    </w:lvl>
    <w:lvl w:ilvl="5" w:tplc="B8F05F0E">
      <w:numFmt w:val="bullet"/>
      <w:lvlText w:val="•"/>
      <w:lvlJc w:val="left"/>
      <w:pPr>
        <w:ind w:left="3137" w:hanging="274"/>
      </w:pPr>
      <w:rPr>
        <w:rFonts w:hint="default"/>
        <w:lang w:val="pl-PL" w:eastAsia="en-US" w:bidi="ar-SA"/>
      </w:rPr>
    </w:lvl>
    <w:lvl w:ilvl="6" w:tplc="2B049902">
      <w:numFmt w:val="bullet"/>
      <w:lvlText w:val="•"/>
      <w:lvlJc w:val="left"/>
      <w:pPr>
        <w:ind w:left="3688" w:hanging="274"/>
      </w:pPr>
      <w:rPr>
        <w:rFonts w:hint="default"/>
        <w:lang w:val="pl-PL" w:eastAsia="en-US" w:bidi="ar-SA"/>
      </w:rPr>
    </w:lvl>
    <w:lvl w:ilvl="7" w:tplc="585ACF72">
      <w:numFmt w:val="bullet"/>
      <w:lvlText w:val="•"/>
      <w:lvlJc w:val="left"/>
      <w:pPr>
        <w:ind w:left="4239" w:hanging="274"/>
      </w:pPr>
      <w:rPr>
        <w:rFonts w:hint="default"/>
        <w:lang w:val="pl-PL" w:eastAsia="en-US" w:bidi="ar-SA"/>
      </w:rPr>
    </w:lvl>
    <w:lvl w:ilvl="8" w:tplc="E1B47B5E">
      <w:numFmt w:val="bullet"/>
      <w:lvlText w:val="•"/>
      <w:lvlJc w:val="left"/>
      <w:pPr>
        <w:ind w:left="4791" w:hanging="274"/>
      </w:pPr>
      <w:rPr>
        <w:rFonts w:hint="default"/>
        <w:lang w:val="pl-PL" w:eastAsia="en-US" w:bidi="ar-SA"/>
      </w:rPr>
    </w:lvl>
  </w:abstractNum>
  <w:abstractNum w:abstractNumId="9">
    <w:nsid w:val="52A41D17"/>
    <w:multiLevelType w:val="hybridMultilevel"/>
    <w:tmpl w:val="47424156"/>
    <w:lvl w:ilvl="0" w:tplc="F3326214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DCEE11A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2D9E84CA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D8E2CDF4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BAF001AA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2B829C70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FCF4A260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B384625C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EB560524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10">
    <w:nsid w:val="5B9A622E"/>
    <w:multiLevelType w:val="hybridMultilevel"/>
    <w:tmpl w:val="8B7EF5F0"/>
    <w:lvl w:ilvl="0" w:tplc="BF6E9676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2700224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74229598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5BFC680A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D8B430B4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DBD86E52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CB9CC7D6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00447994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8ABCE810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11">
    <w:nsid w:val="6F112949"/>
    <w:multiLevelType w:val="hybridMultilevel"/>
    <w:tmpl w:val="0314588C"/>
    <w:lvl w:ilvl="0" w:tplc="7E82C304">
      <w:start w:val="19"/>
      <w:numFmt w:val="decimal"/>
      <w:lvlText w:val="%1"/>
      <w:lvlJc w:val="left"/>
      <w:pPr>
        <w:ind w:left="380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DF48344">
      <w:numFmt w:val="bullet"/>
      <w:lvlText w:val="•"/>
      <w:lvlJc w:val="left"/>
      <w:pPr>
        <w:ind w:left="931" w:hanging="274"/>
      </w:pPr>
      <w:rPr>
        <w:rFonts w:hint="default"/>
        <w:lang w:val="pl-PL" w:eastAsia="en-US" w:bidi="ar-SA"/>
      </w:rPr>
    </w:lvl>
    <w:lvl w:ilvl="2" w:tplc="32ECCF62">
      <w:numFmt w:val="bullet"/>
      <w:lvlText w:val="•"/>
      <w:lvlJc w:val="left"/>
      <w:pPr>
        <w:ind w:left="1482" w:hanging="274"/>
      </w:pPr>
      <w:rPr>
        <w:rFonts w:hint="default"/>
        <w:lang w:val="pl-PL" w:eastAsia="en-US" w:bidi="ar-SA"/>
      </w:rPr>
    </w:lvl>
    <w:lvl w:ilvl="3" w:tplc="8FAE7D96">
      <w:numFmt w:val="bullet"/>
      <w:lvlText w:val="•"/>
      <w:lvlJc w:val="left"/>
      <w:pPr>
        <w:ind w:left="2034" w:hanging="274"/>
      </w:pPr>
      <w:rPr>
        <w:rFonts w:hint="default"/>
        <w:lang w:val="pl-PL" w:eastAsia="en-US" w:bidi="ar-SA"/>
      </w:rPr>
    </w:lvl>
    <w:lvl w:ilvl="4" w:tplc="6CF6B2EE">
      <w:numFmt w:val="bullet"/>
      <w:lvlText w:val="•"/>
      <w:lvlJc w:val="left"/>
      <w:pPr>
        <w:ind w:left="2585" w:hanging="274"/>
      </w:pPr>
      <w:rPr>
        <w:rFonts w:hint="default"/>
        <w:lang w:val="pl-PL" w:eastAsia="en-US" w:bidi="ar-SA"/>
      </w:rPr>
    </w:lvl>
    <w:lvl w:ilvl="5" w:tplc="E31E76BE">
      <w:numFmt w:val="bullet"/>
      <w:lvlText w:val="•"/>
      <w:lvlJc w:val="left"/>
      <w:pPr>
        <w:ind w:left="3137" w:hanging="274"/>
      </w:pPr>
      <w:rPr>
        <w:rFonts w:hint="default"/>
        <w:lang w:val="pl-PL" w:eastAsia="en-US" w:bidi="ar-SA"/>
      </w:rPr>
    </w:lvl>
    <w:lvl w:ilvl="6" w:tplc="F87C4AC6">
      <w:numFmt w:val="bullet"/>
      <w:lvlText w:val="•"/>
      <w:lvlJc w:val="left"/>
      <w:pPr>
        <w:ind w:left="3688" w:hanging="274"/>
      </w:pPr>
      <w:rPr>
        <w:rFonts w:hint="default"/>
        <w:lang w:val="pl-PL" w:eastAsia="en-US" w:bidi="ar-SA"/>
      </w:rPr>
    </w:lvl>
    <w:lvl w:ilvl="7" w:tplc="0964906A">
      <w:numFmt w:val="bullet"/>
      <w:lvlText w:val="•"/>
      <w:lvlJc w:val="left"/>
      <w:pPr>
        <w:ind w:left="4239" w:hanging="274"/>
      </w:pPr>
      <w:rPr>
        <w:rFonts w:hint="default"/>
        <w:lang w:val="pl-PL" w:eastAsia="en-US" w:bidi="ar-SA"/>
      </w:rPr>
    </w:lvl>
    <w:lvl w:ilvl="8" w:tplc="9B92CE58">
      <w:numFmt w:val="bullet"/>
      <w:lvlText w:val="•"/>
      <w:lvlJc w:val="left"/>
      <w:pPr>
        <w:ind w:left="4791" w:hanging="27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D8"/>
    <w:rsid w:val="00153AD9"/>
    <w:rsid w:val="00364059"/>
    <w:rsid w:val="004467C9"/>
    <w:rsid w:val="006403D8"/>
    <w:rsid w:val="006779F4"/>
    <w:rsid w:val="007D6A32"/>
    <w:rsid w:val="007E5C90"/>
    <w:rsid w:val="00866D2E"/>
    <w:rsid w:val="00981E23"/>
    <w:rsid w:val="009E39F5"/>
    <w:rsid w:val="00A15A30"/>
    <w:rsid w:val="00D5217C"/>
    <w:rsid w:val="00D934E3"/>
    <w:rsid w:val="00FB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adea" w:eastAsia="Caladea" w:hAnsi="Caladea" w:cs="Caladea"/>
    </w:rPr>
  </w:style>
  <w:style w:type="paragraph" w:styleId="Tytu">
    <w:name w:val="Title"/>
    <w:basedOn w:val="Normalny"/>
    <w:uiPriority w:val="1"/>
    <w:qFormat/>
    <w:pPr>
      <w:spacing w:before="19"/>
      <w:ind w:left="20"/>
    </w:pPr>
    <w:rPr>
      <w:rFonts w:ascii="Caladea" w:eastAsia="Caladea" w:hAnsi="Caladea" w:cs="Caladea"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adea" w:eastAsia="Caladea" w:hAnsi="Caladea" w:cs="Caladea"/>
    </w:rPr>
  </w:style>
  <w:style w:type="paragraph" w:styleId="Tytu">
    <w:name w:val="Title"/>
    <w:basedOn w:val="Normalny"/>
    <w:uiPriority w:val="1"/>
    <w:qFormat/>
    <w:pPr>
      <w:spacing w:before="19"/>
      <w:ind w:left="20"/>
    </w:pPr>
    <w:rPr>
      <w:rFonts w:ascii="Caladea" w:eastAsia="Caladea" w:hAnsi="Caladea" w:cs="Caladea"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6071</Words>
  <Characters>36429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REJESTR DZIAÅ†ALNOÅıCI REGULOWANEJ.docx</vt:lpstr>
    </vt:vector>
  </TitlesOfParts>
  <Company/>
  <LinksUpToDate>false</LinksUpToDate>
  <CharactersWithSpaces>42416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REJESTR DZIAÅ†ALNOÅıCI REGULOWANEJ.docx</dc:title>
  <dc:creator>Joanna Ciechanowicz</dc:creator>
  <cp:lastModifiedBy>J.Lipińska</cp:lastModifiedBy>
  <cp:revision>2</cp:revision>
  <dcterms:created xsi:type="dcterms:W3CDTF">2024-08-28T09:23:00Z</dcterms:created>
  <dcterms:modified xsi:type="dcterms:W3CDTF">2024-08-28T09:23:00Z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2022-11-28T00:00:00Z</vt:filetime>
  </property>
</Properties>
</file>